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both"/>
      </w:pPr>
      <w:r>
        <w:rPr>
          <w:lang w:val="en-US"/>
        </w:rPr>
        <w:t xml:space="preserve">MapReduce</w:t>
      </w:r>
      <w:r>
        <w:t xml:space="preserve"> </w:t>
      </w:r>
      <w:r>
        <w:t xml:space="preserve">и </w:t>
      </w:r>
      <w:r>
        <w:rPr>
          <w:lang w:val="en-US"/>
        </w:rPr>
        <w:t xml:space="preserve">YARN</w:t>
      </w:r>
      <w:r>
        <w:t xml:space="preserve">.</w:t>
      </w:r>
      <w:r/>
    </w:p>
    <w:p>
      <w:pPr>
        <w:jc w:val="both"/>
      </w:pPr>
      <w:r/>
      <w:r/>
    </w:p>
    <w:p>
      <w:pPr>
        <w:pStyle w:val="842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Почистите свои директории после первой </w:t>
      </w:r>
      <w:r>
        <w:rPr>
          <w:b/>
        </w:rPr>
        <w:t xml:space="preserve">лабы</w:t>
      </w:r>
      <w:r>
        <w:rPr>
          <w:b/>
        </w:rPr>
        <w:t xml:space="preserve">!</w:t>
      </w:r>
      <w:r>
        <w:rPr>
          <w:b/>
        </w:rPr>
        <w:t xml:space="preserve"> </w:t>
      </w:r>
      <w:r>
        <w:rPr>
          <w:b/>
        </w:rPr>
        <w:t xml:space="preserve">Локальные и в </w:t>
      </w:r>
      <w:r>
        <w:rPr>
          <w:b/>
          <w:lang w:val="en-US"/>
        </w:rPr>
        <w:t xml:space="preserve">HDFS</w:t>
      </w:r>
      <w:r>
        <w:rPr>
          <w:b/>
        </w:rPr>
        <w:t xml:space="preserve">. Чтобы удалить ваши директории в HDFS может потребоваться выполнить команду hdfs dfs –chmod 777 /data/&lt;ваша_директория&gt;</w:t>
      </w:r>
      <w:r>
        <w:rPr>
          <w:b/>
        </w:rPr>
      </w:r>
    </w:p>
    <w:p>
      <w:r>
        <w:t xml:space="preserve">Для изучения процесса запуска и управления </w:t>
      </w:r>
      <w:r>
        <w:rPr>
          <w:lang w:val="en-US"/>
        </w:rPr>
        <w:t xml:space="preserve">MapReduce</w:t>
      </w:r>
      <w:r>
        <w:t xml:space="preserve"> </w:t>
      </w:r>
      <w:r>
        <w:t xml:space="preserve">заданиями будем использовать файл </w:t>
      </w:r>
      <w:r>
        <w:t xml:space="preserve">/usr/hdp/current/hadoop-mapreduce-client/hadoop-mapreduce-examples.jar.</w:t>
      </w:r>
      <w:r>
        <w:t xml:space="preserve"> Выполните команду </w:t>
      </w:r>
      <w:r/>
    </w:p>
    <w:p>
      <w:pPr>
        <w:rPr>
          <w:color w:val="00b050"/>
          <w:lang w:val="en-US"/>
        </w:rPr>
      </w:pPr>
      <w:r>
        <w:rPr>
          <w:color w:val="00b050"/>
          <w:lang w:val="en-US"/>
        </w:rPr>
        <w:t xml:space="preserve">yarn</w:t>
      </w:r>
      <w:r>
        <w:rPr>
          <w:color w:val="00b050"/>
          <w:lang w:val="en-US"/>
        </w:rPr>
        <w:t xml:space="preserve"> </w:t>
      </w:r>
      <w:r>
        <w:rPr>
          <w:color w:val="00b050"/>
          <w:lang w:val="en-US"/>
        </w:rPr>
        <w:t xml:space="preserve">jar</w:t>
      </w:r>
      <w:r>
        <w:rPr>
          <w:color w:val="00b050"/>
          <w:lang w:val="en-US"/>
        </w:rPr>
        <w:t xml:space="preserve"> /</w:t>
      </w:r>
      <w:r>
        <w:rPr>
          <w:color w:val="00b050"/>
          <w:lang w:val="en-US"/>
        </w:rPr>
        <w:t xml:space="preserve">usr</w:t>
      </w:r>
      <w:r>
        <w:rPr>
          <w:color w:val="00b050"/>
          <w:lang w:val="en-US"/>
        </w:rPr>
        <w:t xml:space="preserve">/</w:t>
      </w:r>
      <w:r>
        <w:rPr>
          <w:color w:val="00b050"/>
          <w:lang w:val="en-US"/>
        </w:rPr>
        <w:t xml:space="preserve">hdp</w:t>
      </w:r>
      <w:r>
        <w:rPr>
          <w:color w:val="00b050"/>
          <w:lang w:val="en-US"/>
        </w:rPr>
        <w:t xml:space="preserve">/</w:t>
      </w:r>
      <w:r>
        <w:rPr>
          <w:color w:val="00b050"/>
          <w:lang w:val="en-US"/>
        </w:rPr>
        <w:t xml:space="preserve">current</w:t>
      </w:r>
      <w:r>
        <w:rPr>
          <w:color w:val="00b050"/>
          <w:lang w:val="en-US"/>
        </w:rPr>
        <w:t xml:space="preserve">/</w:t>
      </w:r>
      <w:r>
        <w:rPr>
          <w:color w:val="00b050"/>
          <w:lang w:val="en-US"/>
        </w:rPr>
        <w:t xml:space="preserve">hadoop</w:t>
      </w:r>
      <w:r>
        <w:rPr>
          <w:color w:val="00b050"/>
          <w:lang w:val="en-US"/>
        </w:rPr>
        <w:t xml:space="preserve">-</w:t>
      </w:r>
      <w:r>
        <w:rPr>
          <w:color w:val="00b050"/>
          <w:lang w:val="en-US"/>
        </w:rPr>
        <w:t xml:space="preserve">mapreduce</w:t>
      </w:r>
      <w:r>
        <w:rPr>
          <w:color w:val="00b050"/>
          <w:lang w:val="en-US"/>
        </w:rPr>
        <w:t xml:space="preserve">-</w:t>
      </w:r>
      <w:r>
        <w:rPr>
          <w:color w:val="00b050"/>
          <w:lang w:val="en-US"/>
        </w:rPr>
        <w:t xml:space="preserve">client</w:t>
      </w:r>
      <w:r>
        <w:rPr>
          <w:color w:val="00b050"/>
          <w:lang w:val="en-US"/>
        </w:rPr>
        <w:t xml:space="preserve">/</w:t>
      </w:r>
      <w:r>
        <w:rPr>
          <w:color w:val="00b050"/>
          <w:lang w:val="en-US"/>
        </w:rPr>
        <w:t xml:space="preserve">hadoop</w:t>
      </w:r>
      <w:r>
        <w:rPr>
          <w:color w:val="00b050"/>
          <w:lang w:val="en-US"/>
        </w:rPr>
        <w:t xml:space="preserve">-</w:t>
      </w:r>
      <w:r>
        <w:rPr>
          <w:color w:val="00b050"/>
          <w:lang w:val="en-US"/>
        </w:rPr>
        <w:t xml:space="preserve">mapreduce</w:t>
      </w:r>
      <w:r>
        <w:rPr>
          <w:color w:val="00b050"/>
          <w:lang w:val="en-US"/>
        </w:rPr>
        <w:t xml:space="preserve">-</w:t>
      </w:r>
      <w:r>
        <w:rPr>
          <w:color w:val="00b050"/>
          <w:lang w:val="en-US"/>
        </w:rPr>
        <w:t xml:space="preserve">examples</w:t>
      </w:r>
      <w:r>
        <w:rPr>
          <w:color w:val="00b050"/>
          <w:lang w:val="en-US"/>
        </w:rPr>
        <w:t xml:space="preserve">.</w:t>
      </w:r>
      <w:r>
        <w:rPr>
          <w:color w:val="00b050"/>
          <w:lang w:val="en-US"/>
        </w:rPr>
        <w:t xml:space="preserve">jar</w:t>
      </w:r>
      <w:r>
        <w:rPr>
          <w:color w:val="00b050"/>
          <w:lang w:val="en-US"/>
        </w:rPr>
      </w:r>
      <w:r>
        <w:rPr>
          <w:color w:val="00b050"/>
          <w:lang w:val="en-US"/>
        </w:rPr>
      </w:r>
    </w:p>
    <w:p>
      <w:pPr>
        <w:jc w:val="both"/>
      </w:pPr>
      <w:r>
        <w:t xml:space="preserve">Для начала рассмотрим работу программы </w:t>
      </w:r>
      <w:r>
        <w:rPr>
          <w:b/>
          <w:lang w:val="en-US"/>
        </w:rPr>
        <w:t xml:space="preserve">pi</w:t>
      </w:r>
      <w:r>
        <w:t xml:space="preserve">, </w:t>
      </w:r>
      <w:r>
        <w:t xml:space="preserve">которая вычисляет число </w:t>
      </w:r>
      <w:r>
        <w:rPr>
          <w:rFonts w:cs="Times New Roman"/>
        </w:rPr>
        <w:t xml:space="preserve">π</w:t>
      </w:r>
      <w:r>
        <w:t xml:space="preserve"> </w:t>
      </w:r>
      <w:r>
        <w:t xml:space="preserve">с помощью метода Монте-Карло для заданного Вами количества точек на плоскости.</w:t>
      </w:r>
      <w:r/>
    </w:p>
    <w:p>
      <w:pPr>
        <w:jc w:val="both"/>
        <w:rPr>
          <w:rStyle w:val="844"/>
        </w:rPr>
      </w:pPr>
      <w:r>
        <w:rPr>
          <w:rStyle w:val="844"/>
        </w:rPr>
        <w:t xml:space="preserve">Идея состоит в том, чтобы смоделировать случайные точки (x, y) на двумерной плоскости в виде квадрата со сторонами 2r с центром в (0,0).</w:t>
      </w:r>
      <w:r>
        <w:rPr>
          <w:rStyle w:val="843"/>
        </w:rPr>
        <w:t xml:space="preserve"> </w:t>
      </w:r>
      <w:r>
        <w:rPr>
          <w:rStyle w:val="844"/>
        </w:rPr>
        <w:t xml:space="preserve">Представьте себе круг внутри той же области с тем же радиусом r, вписанный в квадрат.</w:t>
      </w:r>
      <w:r>
        <w:rPr>
          <w:rStyle w:val="843"/>
        </w:rPr>
        <w:t xml:space="preserve"> </w:t>
      </w:r>
      <w:r>
        <w:rPr>
          <w:rStyle w:val="844"/>
        </w:rPr>
        <w:t xml:space="preserve">Затем мы вычисляем соотношение количества точек, лежащих внутри круга, и общего количества сгенерированных точек.</w:t>
      </w:r>
      <w:r>
        <w:rPr>
          <w:rStyle w:val="844"/>
        </w:rPr>
      </w:r>
      <w:r>
        <w:rPr>
          <w:rStyle w:val="844"/>
        </w:rPr>
      </w:r>
    </w:p>
    <w:p>
      <w:pPr>
        <w:ind w:hanging="709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705100" cy="2958520"/>
                <wp:effectExtent l="0" t="0" r="0" b="0"/>
                <wp:docPr id="1" name="Рисунок 5" descr="pi-monte-carlo-metho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pi-monte-carlo-method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711136" cy="29651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13.00pt;height:232.95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/>
    </w:p>
    <w:p>
      <w:r>
        <w:rPr>
          <w:rStyle w:val="844"/>
        </w:rPr>
        <w:t xml:space="preserve">Мы знаем, что площадь квадрата равна </w:t>
      </w:r>
      <m:oMath>
        <m:r>
          <w:rPr>
            <w:rStyle w:val="844"/>
            <w:rFonts w:ascii="Cambria Math" w:hAnsi="Cambria Math"/>
          </w:rPr>
          <m:rPr/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Style w:val="844"/>
                <w:rFonts w:ascii="Cambria Math" w:hAnsi="Cambria Math"/>
              </w:rPr>
              <m:rPr/>
              <m:t>r</m:t>
            </m:r>
          </m:e>
          <m:sup>
            <m:r>
              <w:rPr>
                <w:rStyle w:val="844"/>
                <w:rFonts w:ascii="Cambria Math" w:hAnsi="Cambria Math"/>
              </w:rPr>
              <m:rPr/>
              <m:t>2</m:t>
            </m:r>
          </m:sup>
        </m:sSup>
      </m:oMath>
      <w:r>
        <w:rPr>
          <w:rStyle w:val="844"/>
        </w:rPr>
        <w:t xml:space="preserve">, а площадь круга равна</w:t>
      </w:r>
      <m:oMath>
        <m:r>
          <w:rPr>
            <w:rStyle w:val="844"/>
            <w:rFonts w:ascii="Cambria Math" w:hAnsi="Cambria Math"/>
          </w:rPr>
          <m:rPr/>
          <m:t> π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Style w:val="844"/>
                <w:rFonts w:ascii="Cambria Math" w:hAnsi="Cambria Math"/>
              </w:rPr>
              <m:rPr/>
              <m:t>r</m:t>
            </m:r>
          </m:e>
          <m:sup>
            <m:r>
              <w:rPr>
                <w:rStyle w:val="844"/>
                <w:rFonts w:ascii="Cambria Math" w:hAnsi="Cambria Math"/>
              </w:rPr>
              <m:rPr/>
              <m:t>2</m:t>
            </m:r>
          </m:sup>
        </m:sSup>
      </m:oMath>
      <w:r>
        <w:rPr>
          <w:rStyle w:val="844"/>
        </w:rPr>
        <w:t xml:space="preserve">.</w:t>
      </w:r>
      <w:r>
        <w:rPr>
          <w:rStyle w:val="843"/>
        </w:rPr>
        <w:t xml:space="preserve"> </w:t>
      </w:r>
      <w:r>
        <w:rPr>
          <w:rStyle w:val="844"/>
        </w:rPr>
        <w:t xml:space="preserve">Соотношение этих двух площадей следующее:</w:t>
      </w:r>
      <w:r/>
    </w:p>
    <w:p>
      <w:pPr>
        <w:jc w:val="both"/>
      </w:pPr>
      <w:r/>
      <m:oMathPara>
        <m:oMathParaPr/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Style w:val="844"/>
                  <w:rFonts w:ascii="Cambria Math" w:hAnsi="Cambria Math"/>
                </w:rPr>
                <m:rPr/>
                <m:t>Площадь круга</m:t>
              </m:r>
            </m:num>
            <m:den>
              <m:r>
                <w:rPr>
                  <w:rFonts w:ascii="Cambria Math" w:hAnsi="Cambria Math" w:cs="Cambria Math"/>
                </w:rPr>
                <m:rPr>
                  <m:sty m:val="p"/>
                </m:rPr>
                <m:t>Площадь квадрата</m:t>
              </m:r>
            </m:den>
          </m:f>
          <m:r>
            <w:rPr>
              <w:rFonts w:ascii="Cambria Math" w:hAnsi="Cambria Math" w:cs="Cambria Math"/>
            </w:rPr>
            <m:rPr>
              <m:sty m:val="p"/>
            </m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Style w:val="844"/>
                  <w:rFonts w:ascii="Cambria Math" w:hAnsi="Cambria Math"/>
                </w:rPr>
                <m:rPr/>
                <m:t>π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Style w:val="844"/>
                      <w:rFonts w:ascii="Cambria Math" w:hAnsi="Cambria Math"/>
                    </w:rPr>
                    <m:rPr/>
                    <m:t>r</m:t>
                  </m:r>
                </m:e>
                <m:sup>
                  <m:r>
                    <w:rPr>
                      <w:rStyle w:val="844"/>
                      <w:rFonts w:ascii="Cambria Math" w:hAnsi="Cambria Math"/>
                    </w:rPr>
                    <m:rPr/>
                    <m:t>2</m:t>
                  </m:r>
                </m:sup>
              </m:sSup>
            </m:num>
            <m:den>
              <m:r>
                <w:rPr>
                  <w:rFonts w:ascii="Cambria Math" w:hAnsi="Cambria Math" w:cs="Cambria Math"/>
                </w:rPr>
                <m:rPr>
                  <m:sty m:val="p"/>
                </m:rPr>
                <m:t>4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Style w:val="844"/>
                      <w:rFonts w:ascii="Cambria Math" w:hAnsi="Cambria Math"/>
                    </w:rPr>
                    <m:rPr/>
                    <m:t>r</m:t>
                  </m:r>
                </m:e>
                <m:sup>
                  <m:r>
                    <w:rPr>
                      <w:rStyle w:val="844"/>
                      <w:rFonts w:ascii="Cambria Math" w:hAnsi="Cambria Math"/>
                    </w:rPr>
                    <m:rPr/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rPr/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Style w:val="844"/>
                  <w:rFonts w:ascii="Cambria Math" w:hAnsi="Cambria Math"/>
                </w:rPr>
                <m:rPr/>
                <m:t>π</m:t>
              </m:r>
            </m:num>
            <m:den>
              <m:r>
                <w:rPr>
                  <w:rFonts w:ascii="Cambria Math" w:hAnsi="Cambria Math" w:cs="Cambria Math"/>
                </w:rPr>
                <m:rPr>
                  <m:sty m:val="p"/>
                </m:rPr>
                <m:t>4</m:t>
              </m:r>
            </m:den>
          </m:f>
        </m:oMath>
      </m:oMathPara>
      <w:r/>
      <w:r/>
    </w:p>
    <w:p>
      <w:r>
        <w:t xml:space="preserve">В нашем случае</w:t>
      </w:r>
      <w:r/>
    </w:p>
    <w:p>
      <w:pPr>
        <w:jc w:val="both"/>
      </w:pPr>
      <w:r/>
      <m:oMathPara>
        <m:oMathParaPr/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Style w:val="844"/>
                  <w:rFonts w:ascii="Cambria Math" w:hAnsi="Cambria Math"/>
                </w:rPr>
                <m:rPr/>
                <m:t>π</m:t>
              </m:r>
            </m:num>
            <m:den>
              <m:r>
                <w:rPr>
                  <w:rFonts w:ascii="Cambria Math" w:hAnsi="Cambria Math" w:cs="Cambria Math"/>
                </w:rPr>
                <m:rPr>
                  <m:sty m:val="p"/>
                </m:rPr>
                <m:t>4</m:t>
              </m:r>
            </m:den>
          </m:f>
          <m:r>
            <w:rPr>
              <w:rFonts w:ascii="Cambria Math" w:hAnsi="Cambria Math" w:cs="Cambria Math"/>
            </w:rPr>
            <m:rPr>
              <m:sty m:val="p"/>
            </m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Style w:val="844"/>
                  <w:rFonts w:ascii="Cambria Math" w:hAnsi="Cambria Math"/>
                </w:rPr>
                <m:rPr/>
                <m:t>Количество случайно сгенерированных точек внутри круга</m:t>
              </m:r>
            </m:num>
            <m:den>
              <m:r>
                <w:rPr>
                  <w:rFonts w:ascii="Cambria Math" w:hAnsi="Cambria Math" w:cs="Cambria Math"/>
                </w:rPr>
                <m:rPr>
                  <m:sty m:val="p"/>
                </m:rPr>
                <m:t>Общее количество сгенерированных точек</m:t>
              </m:r>
            </m:den>
          </m:f>
        </m:oMath>
      </m:oMathPara>
      <w:r/>
      <w:r/>
    </w:p>
    <w:p>
      <w:pPr>
        <w:jc w:val="both"/>
      </w:pPr>
      <w:r/>
      <m:oMathPara>
        <m:oMathParaPr/>
        <m:oMath>
          <m:r>
            <w:rPr>
              <w:rFonts w:ascii="Cambria Math" w:hAnsi="Cambria Math" w:cs="Cambria Math"/>
            </w:rPr>
            <m:rPr>
              <m:sty m:val="p"/>
            </m:rPr>
            <m:t>π=4</m:t>
          </m:r>
          <m:r>
            <w:rPr>
              <w:rFonts w:ascii="Cambria Math" w:hAnsi="Cambria Math" w:cs="Cambria Math"/>
              <w:lang w:val="en-US"/>
            </w:rPr>
            <m:rPr/>
            <m:t>*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Style w:val="844"/>
                  <w:rFonts w:ascii="Cambria Math" w:hAnsi="Cambria Math"/>
                </w:rPr>
                <m:rPr/>
                <m:t>Количество случайно сгенерированных точек внутри круга</m:t>
              </m:r>
            </m:num>
            <m:den>
              <m:r>
                <w:rPr>
                  <w:rFonts w:ascii="Cambria Math" w:hAnsi="Cambria Math" w:cs="Cambria Math"/>
                </w:rPr>
                <m:rPr>
                  <m:sty m:val="p"/>
                </m:rPr>
                <m:t>Общее количество сгенерированных точек</m:t>
              </m:r>
            </m:den>
          </m:f>
        </m:oMath>
      </m:oMathPara>
      <w:r/>
      <w:r/>
    </w:p>
    <w:p>
      <w:pPr>
        <w:rPr>
          <w:color w:val="70ad47" w:themeColor="accent6"/>
        </w:rPr>
      </w:pPr>
      <w:r>
        <w:rPr>
          <w:color w:val="70ad47" w:themeColor="accent6"/>
        </w:rPr>
        <w:t xml:space="preserve">** обратите внимание, чтобы найти количество точке не в четверти, а в круге, результат деления мы умножаем на 4.</w:t>
      </w:r>
      <w:r>
        <w:rPr>
          <w:color w:val="70ad47" w:themeColor="accent6"/>
        </w:rPr>
      </w:r>
      <w:r>
        <w:rPr>
          <w:color w:val="70ad47" w:themeColor="accent6"/>
        </w:rPr>
      </w:r>
    </w:p>
    <w:p>
      <w:pPr>
        <w:rPr>
          <w:rStyle w:val="843"/>
        </w:rPr>
      </w:pPr>
      <w:r>
        <w:rPr>
          <w:rStyle w:val="844"/>
        </w:rPr>
        <w:t xml:space="preserve">Мы просто генерируем случайные пары (x, y), а затем проверяем условие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Style w:val="844"/>
                <w:rFonts w:ascii="Cambria Math" w:hAnsi="Cambria Math"/>
              </w:rPr>
              <m:rPr/>
              <m:t>x</m:t>
            </m:r>
          </m:e>
          <m:sup>
            <m:r>
              <w:rPr>
                <w:rStyle w:val="844"/>
                <w:rFonts w:ascii="Cambria Math" w:hAnsi="Cambria Math"/>
              </w:rPr>
              <m:rPr/>
              <m:t>2</m:t>
            </m:r>
          </m:sup>
        </m:sSup>
        <m:r>
          <w:rPr>
            <w:rStyle w:val="844"/>
            <w:rFonts w:ascii="Cambria Math" w:hAnsi="Cambria Math"/>
          </w:rPr>
          <m:rPr/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Style w:val="844"/>
                <w:rFonts w:ascii="Cambria Math" w:hAnsi="Cambria Math"/>
              </w:rPr>
              <m:rPr/>
              <m:t>y</m:t>
            </m:r>
          </m:e>
          <m:sup>
            <m:r>
              <w:rPr>
                <w:rStyle w:val="844"/>
                <w:rFonts w:ascii="Cambria Math" w:hAnsi="Cambria Math"/>
              </w:rPr>
              <m:rPr/>
              <m:t>2</m:t>
            </m:r>
          </m:sup>
        </m:sSup>
        <m:r>
          <w:rPr>
            <w:rStyle w:val="844"/>
            <w:rFonts w:ascii="Cambria Math" w:hAnsi="Cambria Math"/>
          </w:rPr>
          <m:rPr/>
          <m:t>≤1</m:t>
        </m:r>
      </m:oMath>
      <w:r>
        <w:rPr>
          <w:rStyle w:val="844"/>
        </w:rPr>
        <w:t xml:space="preserve">.</w:t>
      </w:r>
      <w:r>
        <w:rPr>
          <w:rStyle w:val="843"/>
        </w:rPr>
        <w:t xml:space="preserve"> </w:t>
      </w:r>
      <w:r>
        <w:rPr>
          <w:rStyle w:val="844"/>
        </w:rPr>
        <w:t xml:space="preserve">Если условие соблюдено, мы увеличиваем количество точек, появляющихся внутри круга.</w:t>
      </w:r>
      <w:r>
        <w:rPr>
          <w:rStyle w:val="843"/>
        </w:rPr>
        <w:t xml:space="preserve"> </w:t>
      </w:r>
      <w:r>
        <w:rPr>
          <w:rStyle w:val="844"/>
        </w:rPr>
        <w:t xml:space="preserve">В </w:t>
      </w:r>
      <w:r>
        <w:rPr>
          <w:rStyle w:val="844"/>
        </w:rPr>
        <w:t xml:space="preserve">рандомизированных</w:t>
      </w:r>
      <w:r>
        <w:rPr>
          <w:rStyle w:val="844"/>
        </w:rPr>
        <w:t xml:space="preserve"> алгоритмах и алгоритмах моделирования, таких как Монте-Карло, чем больше число итераций, тем точнее результат.</w:t>
      </w:r>
      <w:r>
        <w:rPr>
          <w:rStyle w:val="843"/>
        </w:rPr>
      </w:r>
      <w:r>
        <w:rPr>
          <w:rStyle w:val="843"/>
        </w:rPr>
      </w:r>
    </w:p>
    <w:p>
      <w:pPr>
        <w:ind w:firstLine="0"/>
        <w:rPr>
          <w:rStyle w:val="843"/>
        </w:rPr>
      </w:pPr>
      <w:r>
        <w:rPr>
          <w:rStyle w:val="843"/>
        </w:rPr>
      </w:r>
      <w:r>
        <w:rPr>
          <w:rStyle w:val="843"/>
        </w:rPr>
      </w:r>
      <w:r>
        <w:rPr>
          <w:rStyle w:val="843"/>
        </w:rPr>
      </w:r>
    </w:p>
    <w:p>
      <w:pPr>
        <w:ind w:firstLine="708"/>
        <w:rPr>
          <w:rStyle w:val="843"/>
        </w:rPr>
      </w:pPr>
      <w:r>
        <w:rPr>
          <w:rStyle w:val="843"/>
        </w:rPr>
        <w:t xml:space="preserve">При запуске задания в качестве аргументов мы указываем количество контейнеров типа </w:t>
      </w:r>
      <w:r>
        <w:rPr>
          <w:rStyle w:val="843"/>
          <w:lang w:val="en-US"/>
        </w:rPr>
        <w:t xml:space="preserve">Map</w:t>
      </w:r>
      <w:r>
        <w:rPr>
          <w:rStyle w:val="843"/>
        </w:rPr>
        <w:t xml:space="preserve">, а также общее количество точек.</w:t>
      </w:r>
      <w:r>
        <w:rPr>
          <w:rStyle w:val="843"/>
        </w:rPr>
      </w:r>
      <w:r>
        <w:rPr>
          <w:rStyle w:val="843"/>
        </w:rPr>
      </w:r>
    </w:p>
    <w:p>
      <w:pPr>
        <w:ind w:firstLine="708"/>
        <w:rPr>
          <w:color w:val="00b050"/>
          <w:lang w:val="en-US"/>
        </w:rPr>
      </w:pPr>
      <w:r>
        <w:rPr>
          <w:color w:val="00b050"/>
          <w:lang w:val="en-US"/>
        </w:rPr>
        <w:t xml:space="preserve">yarn</w:t>
      </w:r>
      <w:r>
        <w:rPr>
          <w:color w:val="00b050"/>
          <w:lang w:val="en-US"/>
        </w:rPr>
        <w:t xml:space="preserve"> jar /usr/hdp/current/hadoop-mapreduce-client/hadoop-mapredu</w:t>
      </w:r>
      <w:r>
        <w:rPr>
          <w:color w:val="00b050"/>
          <w:lang w:val="en-US"/>
        </w:rPr>
        <w:t xml:space="preserve">ce-examples.jar pi 5 123456789 </w:t>
      </w:r>
      <w:r>
        <w:rPr>
          <w:color w:val="00b050"/>
          <w:lang w:val="en-US"/>
        </w:rPr>
      </w:r>
      <w:r>
        <w:rPr>
          <w:color w:val="00b050"/>
          <w:lang w:val="en-US"/>
        </w:rPr>
      </w:r>
    </w:p>
    <w:p>
      <w:pPr>
        <w:ind w:firstLine="708"/>
        <w:rPr>
          <w:lang w:val="en-US"/>
        </w:rPr>
      </w:pPr>
      <w:r>
        <w:t xml:space="preserve">где</w:t>
      </w:r>
      <w:r>
        <w:rPr>
          <w:lang w:val="en-US"/>
        </w:rPr>
        <w:t xml:space="preserve"> </w:t>
      </w:r>
      <w:r>
        <w:rPr>
          <w:lang w:val="en-US"/>
        </w:rPr>
        <w:t xml:space="preserve">5 – </w:t>
      </w:r>
      <w:r>
        <w:t xml:space="preserve">количество</w:t>
      </w:r>
      <w:r>
        <w:rPr>
          <w:lang w:val="en-US"/>
        </w:rPr>
        <w:t xml:space="preserve"> </w:t>
      </w:r>
      <w:r>
        <w:t xml:space="preserve">контейнеров</w:t>
      </w:r>
      <w:r>
        <w:rPr>
          <w:lang w:val="en-US"/>
        </w:rPr>
        <w:t xml:space="preserve">, </w:t>
      </w:r>
      <w:r>
        <w:t xml:space="preserve">работающих</w:t>
      </w:r>
      <w:r>
        <w:rPr>
          <w:lang w:val="en-US"/>
        </w:rPr>
        <w:t xml:space="preserve"> </w:t>
      </w:r>
      <w:r>
        <w:t xml:space="preserve">параллельно</w:t>
      </w:r>
      <w:r>
        <w:rPr>
          <w:lang w:val="en-US"/>
        </w:rPr>
      </w:r>
      <w:r>
        <w:rPr>
          <w:lang w:val="en-US"/>
        </w:rPr>
      </w:r>
    </w:p>
    <w:p>
      <w:pPr>
        <w:ind w:firstLine="708"/>
      </w:pPr>
      <w:r>
        <w:rPr>
          <w:lang w:val="en-US"/>
        </w:rPr>
        <w:t xml:space="preserve">       </w:t>
      </w:r>
      <w:r>
        <w:t xml:space="preserve">123456789 – количество </w:t>
      </w:r>
      <w:r>
        <w:t xml:space="preserve">точек</w:t>
      </w:r>
      <w:r>
        <w:t xml:space="preserve"> записанных для обработки в каждый контейнер.</w:t>
      </w:r>
      <w:r/>
    </w:p>
    <w:p>
      <w:pPr>
        <w:ind w:firstLine="708"/>
        <w:rPr>
          <w:color w:val="ed7d31" w:themeColor="accent2"/>
        </w:rPr>
      </w:pPr>
      <w:r>
        <w:rPr>
          <w:color w:val="ed7d31" w:themeColor="accent2"/>
        </w:rPr>
        <w:t xml:space="preserve">Поздравляю, вы вычислили приблизительное значение числа </w:t>
      </w:r>
      <w:r>
        <w:rPr>
          <w:rFonts w:cs="Times New Roman"/>
          <w:color w:val="ed7d31" w:themeColor="accent2"/>
        </w:rPr>
        <w:t xml:space="preserve">π</w:t>
      </w:r>
      <w:r>
        <w:rPr>
          <w:color w:val="ed7d31" w:themeColor="accent2"/>
        </w:rPr>
      </w:r>
      <w:r>
        <w:rPr>
          <w:color w:val="ed7d31" w:themeColor="accent2"/>
        </w:rPr>
      </w:r>
    </w:p>
    <w:p>
      <w:pPr>
        <w:ind w:firstLine="0"/>
        <w:rPr>
          <w:color w:val="000000" w:themeColor="text1"/>
        </w:rPr>
      </w:pPr>
      <w:r>
        <w:rPr>
          <w:color w:val="000000" w:themeColor="text1"/>
        </w:rPr>
        <w:t xml:space="preserve">Чему равно полученное значение?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0"/>
        <w:rPr>
          <w:color w:val="000000" w:themeColor="text1"/>
        </w:rPr>
      </w:pPr>
      <w:r>
        <w:rPr>
          <w:color w:val="000000" w:themeColor="text1"/>
        </w:rPr>
        <w:t xml:space="preserve">Увеличьте количество точек в 10 раз, сравните точность.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ind w:firstLine="708"/>
        <w:rPr>
          <w:lang w:val="en-US"/>
        </w:rPr>
      </w:pPr>
      <w:r>
        <w:t xml:space="preserve">Зайди</w:t>
      </w:r>
      <w:r>
        <w:t xml:space="preserve">те</w:t>
      </w:r>
      <w:r>
        <w:rPr>
          <w:lang w:val="en-US"/>
        </w:rPr>
        <w:t xml:space="preserve"> </w:t>
      </w:r>
      <w:r>
        <w:t xml:space="preserve">в</w:t>
      </w:r>
      <w:r>
        <w:rPr>
          <w:lang w:val="en-US"/>
        </w:rPr>
        <w:t xml:space="preserve"> </w:t>
      </w:r>
      <w:r>
        <w:rPr>
          <w:lang w:val="en-US"/>
        </w:rPr>
        <w:t xml:space="preserve">Ambari</w:t>
      </w:r>
      <w:r>
        <w:rPr>
          <w:lang w:val="en-US"/>
        </w:rPr>
        <w:t xml:space="preserve"> </w:t>
      </w:r>
      <w:r>
        <w:t xml:space="preserve">под</w:t>
      </w:r>
      <w:r>
        <w:rPr>
          <w:lang w:val="en-US"/>
        </w:rPr>
        <w:t xml:space="preserve"> </w:t>
      </w:r>
      <w:r>
        <w:t xml:space="preserve">УЗ</w:t>
      </w:r>
      <w:r>
        <w:rPr>
          <w:lang w:val="en-US"/>
        </w:rPr>
        <w:t xml:space="preserve"> </w:t>
      </w:r>
      <w:r>
        <w:rPr>
          <w:lang w:val="en-US"/>
        </w:rPr>
        <w:t xml:space="preserve">monitor/monitor.</w:t>
      </w:r>
      <w:r>
        <w:rPr>
          <w:lang w:val="en-US"/>
        </w:rPr>
      </w:r>
      <w:r>
        <w:rPr>
          <w:lang w:val="en-US"/>
        </w:rPr>
      </w:r>
    </w:p>
    <w:p>
      <w:pPr>
        <w:ind w:firstLine="708"/>
        <w:rPr>
          <w:rStyle w:val="844"/>
        </w:rPr>
      </w:pPr>
      <w:r>
        <w:t xml:space="preserve">По</w:t>
      </w:r>
      <w:r>
        <w:t xml:space="preserve"> </w:t>
      </w:r>
      <w:r>
        <w:t xml:space="preserve">пути</w:t>
      </w:r>
      <w:r>
        <w:t xml:space="preserve"> </w:t>
      </w:r>
      <w:r>
        <w:rPr>
          <w:lang w:val="en-US"/>
        </w:rPr>
        <w:t xml:space="preserve">Services</w:t>
      </w:r>
      <w:r>
        <w:t xml:space="preserve">-&gt;</w:t>
      </w:r>
      <w:r>
        <w:rPr>
          <w:lang w:val="en-US"/>
        </w:rPr>
        <w:t xml:space="preserve">YARN</w:t>
      </w:r>
      <w:r>
        <w:t xml:space="preserve">-&gt;</w:t>
      </w:r>
      <w:r>
        <w:rPr>
          <w:lang w:val="en-US"/>
        </w:rPr>
        <w:t xml:space="preserve">Q</w:t>
      </w:r>
      <w:bookmarkStart w:id="0" w:name="_GoBack"/>
      <w:r/>
      <w:bookmarkEnd w:id="0"/>
      <w:r>
        <w:rPr>
          <w:lang w:val="en-US"/>
        </w:rPr>
        <w:t xml:space="preserve">uick</w:t>
      </w:r>
      <w:r>
        <w:t xml:space="preserve"> </w:t>
      </w:r>
      <w:r>
        <w:rPr>
          <w:lang w:val="en-US"/>
        </w:rPr>
        <w:t xml:space="preserve">Links</w:t>
      </w:r>
      <w:r>
        <w:t xml:space="preserve">-&gt; </w:t>
      </w:r>
      <w:hyperlink r:id="rId10" w:tooltip="http://node2.mtuci.cloud.ru:8088/ui2" w:history="1">
        <w:r>
          <w:rPr>
            <w:rStyle w:val="847"/>
            <w:lang w:val="en-US"/>
          </w:rPr>
          <w:t xml:space="preserve">ResourceManager</w:t>
        </w:r>
        <w:r>
          <w:rPr>
            <w:rStyle w:val="847"/>
          </w:rPr>
          <w:t xml:space="preserve"> </w:t>
        </w:r>
        <w:r>
          <w:rPr>
            <w:rStyle w:val="847"/>
            <w:lang w:val="en-US"/>
          </w:rPr>
          <w:t xml:space="preserve">UI</w:t>
        </w:r>
      </w:hyperlink>
      <w:r>
        <w:t xml:space="preserve"> </w:t>
      </w:r>
      <w:r>
        <w:t xml:space="preserve">вы</w:t>
      </w:r>
      <w:r>
        <w:t xml:space="preserve"> </w:t>
      </w:r>
      <w:r>
        <w:t xml:space="preserve">найдёте</w:t>
      </w:r>
      <w:r>
        <w:t xml:space="preserve"> </w:t>
      </w:r>
      <w:r>
        <w:t xml:space="preserve">ссылку</w:t>
      </w:r>
      <w:r>
        <w:t xml:space="preserve"> </w:t>
      </w:r>
      <w:r>
        <w:t xml:space="preserve">на</w:t>
      </w:r>
      <w:r>
        <w:t xml:space="preserve"> </w:t>
      </w:r>
      <w:r>
        <w:rPr>
          <w:rStyle w:val="844"/>
        </w:rPr>
        <w:t xml:space="preserve">пользовательский интерфейс для мониторинга очередей, приложений, служб и действий потоков.</w:t>
      </w:r>
      <w:r>
        <w:rPr>
          <w:rStyle w:val="844"/>
        </w:rPr>
      </w:r>
      <w:r>
        <w:rPr>
          <w:rStyle w:val="844"/>
        </w:rPr>
      </w:r>
    </w:p>
    <w:p>
      <w:pPr>
        <w:ind w:firstLine="708"/>
        <w:rPr>
          <w:rStyle w:val="844"/>
        </w:rPr>
      </w:pPr>
      <w:r>
        <w:rPr>
          <w:rStyle w:val="844"/>
        </w:rPr>
        <w:t xml:space="preserve">Во вкладке </w:t>
      </w:r>
      <w:r>
        <w:rPr>
          <w:rStyle w:val="844"/>
          <w:lang w:val="en-US"/>
        </w:rPr>
        <w:t xml:space="preserve">A</w:t>
      </w:r>
      <w:r>
        <w:rPr>
          <w:rStyle w:val="844"/>
          <w:lang w:val="en-US"/>
        </w:rPr>
        <w:t xml:space="preserve">pplications</w:t>
      </w:r>
      <w:r>
        <w:rPr>
          <w:rStyle w:val="844"/>
        </w:rPr>
        <w:t xml:space="preserve"> </w:t>
      </w:r>
      <w:r>
        <w:rPr>
          <w:rStyle w:val="844"/>
        </w:rPr>
        <w:t xml:space="preserve">содержится история запуска всех </w:t>
      </w:r>
      <w:r>
        <w:rPr>
          <w:rStyle w:val="844"/>
          <w:lang w:val="en-US"/>
        </w:rPr>
        <w:t xml:space="preserve">YARN</w:t>
      </w:r>
      <w:r>
        <w:rPr>
          <w:rStyle w:val="844"/>
        </w:rPr>
        <w:t xml:space="preserve">-</w:t>
      </w:r>
      <w:r>
        <w:rPr>
          <w:rStyle w:val="844"/>
        </w:rPr>
        <w:t xml:space="preserve">п</w:t>
      </w:r>
      <w:r>
        <w:rPr>
          <w:rStyle w:val="844"/>
        </w:rPr>
        <w:t xml:space="preserve">риложений.</w:t>
      </w:r>
      <w:r>
        <w:rPr>
          <w:rStyle w:val="844"/>
        </w:rPr>
      </w:r>
      <w:r>
        <w:rPr>
          <w:rStyle w:val="844"/>
        </w:rPr>
      </w:r>
    </w:p>
    <w:p>
      <w:pPr>
        <w:ind w:firstLine="0"/>
        <w:rPr>
          <w:rStyle w:val="844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1830070"/>
                <wp:effectExtent l="0" t="0" r="3175" b="0"/>
                <wp:docPr id="2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40425" cy="18300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67.75pt;height:144.10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Style w:val="844"/>
        </w:rPr>
      </w:r>
      <w:r>
        <w:rPr>
          <w:rStyle w:val="844"/>
        </w:rPr>
      </w:r>
    </w:p>
    <w:p>
      <w:pPr>
        <w:ind w:firstLine="708"/>
      </w:pPr>
      <w:r>
        <w:rPr>
          <w:rStyle w:val="844"/>
        </w:rPr>
        <w:t xml:space="preserve">Найдите свой запуск и кликните на его </w:t>
      </w:r>
      <w:r>
        <w:rPr>
          <w:rStyle w:val="844"/>
          <w:lang w:val="en-US"/>
        </w:rPr>
        <w:t xml:space="preserve">application</w:t>
      </w:r>
      <w:r>
        <w:rPr>
          <w:rStyle w:val="844"/>
        </w:rPr>
        <w:t xml:space="preserve"> </w:t>
      </w:r>
      <w:r>
        <w:rPr>
          <w:rStyle w:val="844"/>
          <w:lang w:val="en-US"/>
        </w:rPr>
        <w:t xml:space="preserve">ID</w:t>
      </w:r>
      <w:r/>
    </w:p>
    <w:p>
      <w:r>
        <w:t xml:space="preserve">Здесь можно найти информацию о статусе приложения, его </w:t>
      </w:r>
      <w:r>
        <w:rPr>
          <w:lang w:val="en-US"/>
        </w:rPr>
        <w:t xml:space="preserve">Application</w:t>
      </w:r>
      <w:r>
        <w:t xml:space="preserve"> </w:t>
      </w:r>
      <w:r>
        <w:rPr>
          <w:lang w:val="en-US"/>
        </w:rPr>
        <w:t xml:space="preserve">Master</w:t>
      </w:r>
      <w:r>
        <w:t xml:space="preserve">’</w:t>
      </w:r>
      <w:r>
        <w:rPr>
          <w:lang w:val="en-US"/>
        </w:rPr>
        <w:t xml:space="preserve">e</w:t>
      </w:r>
      <w:r>
        <w:t xml:space="preserve">, </w:t>
      </w:r>
      <w:r>
        <w:t xml:space="preserve">получить </w:t>
      </w:r>
      <w:r>
        <w:t xml:space="preserve">логи</w:t>
      </w:r>
      <w:r>
        <w:t xml:space="preserve">.</w:t>
      </w:r>
      <w:r/>
    </w:p>
    <w:p>
      <w:pPr>
        <w:ind w:hanging="142"/>
      </w:pPr>
      <w:r>
        <w:rPr>
          <w:color w:val="ff0000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5346065</wp:posOffset>
                </wp:positionH>
                <wp:positionV relativeFrom="paragraph">
                  <wp:posOffset>760730</wp:posOffset>
                </wp:positionV>
                <wp:extent cx="273050" cy="304800"/>
                <wp:effectExtent l="19050" t="38100" r="50800" b="38100"/>
                <wp:wrapNone/>
                <wp:docPr id="3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273050" cy="304800"/>
                        </a:xfrm>
                        <a:prstGeom prst="line">
                          <a:avLst/>
                        </a:prstGeom>
                        <a:ln w="57150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tx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hape 2" o:spid="_x0000_s2" style="position:absolute;left:0;text-align:left;z-index:251659264;mso-wrap-distance-left:9.00pt;mso-wrap-distance-top:0.00pt;mso-wrap-distance-right:9.00pt;mso-wrap-distance-bottom:0.00pt;flip:y;visibility:visible;" from="420.9pt,59.9pt" to="442.4pt,83.9pt" filled="f" strokecolor="#000000" strokeweight="4.50pt">
                <v:stroke dashstyle="solid"/>
              </v:lin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479040"/>
                <wp:effectExtent l="0" t="0" r="3175" b="0"/>
                <wp:docPr id="4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425" cy="2479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467.75pt;height:195.2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ind w:hanging="142"/>
      </w:pPr>
      <w:r>
        <w:t xml:space="preserve">В правом верхнем углу есть ссылка на информацию о </w:t>
      </w:r>
      <w:r>
        <w:rPr>
          <w:lang w:val="en-US"/>
        </w:rPr>
        <w:t xml:space="preserve">Job</w:t>
      </w:r>
      <w:r>
        <w:t xml:space="preserve">, </w:t>
      </w:r>
      <w:r>
        <w:t xml:space="preserve">который был создан </w:t>
      </w:r>
      <w:r>
        <w:rPr>
          <w:lang w:val="en-US"/>
        </w:rPr>
        <w:t xml:space="preserve">Resource</w:t>
      </w:r>
      <w:r>
        <w:t xml:space="preserve"> </w:t>
      </w:r>
      <w:r>
        <w:rPr>
          <w:lang w:val="en-US"/>
        </w:rPr>
        <w:t xml:space="preserve">Manager</w:t>
      </w:r>
      <w:r>
        <w:t xml:space="preserve">’</w:t>
      </w:r>
      <w:r>
        <w:t xml:space="preserve">ом.</w:t>
      </w:r>
      <w:r/>
    </w:p>
    <w:p>
      <w:pPr>
        <w:ind w:hanging="142"/>
      </w:pPr>
      <w:r/>
      <w:r/>
    </w:p>
    <w:p>
      <w:pPr>
        <w:ind w:hanging="142"/>
      </w:pPr>
      <w:r>
        <w:t xml:space="preserve">Давайте увеличим количество создаваемых точек, и зайдём в </w:t>
      </w:r>
      <w:r>
        <w:rPr>
          <w:lang w:val="en-US"/>
        </w:rPr>
        <w:t xml:space="preserve">UI</w:t>
      </w:r>
      <w:r>
        <w:t xml:space="preserve">, </w:t>
      </w:r>
      <w:r>
        <w:t xml:space="preserve">чтобы увидеть подробную информацию в процессе работы приложения.</w:t>
      </w:r>
      <w:r/>
    </w:p>
    <w:p>
      <w:pPr>
        <w:ind w:hanging="142"/>
      </w:pPr>
      <w:r/>
      <w:r/>
    </w:p>
    <w:p>
      <w:pPr>
        <w:rPr>
          <w:color w:val="00b050"/>
          <w:lang w:val="en-US"/>
        </w:rPr>
      </w:pPr>
      <w:r>
        <w:rPr>
          <w:color w:val="00b050"/>
          <w:lang w:val="en-US"/>
        </w:rPr>
        <w:t xml:space="preserve">yarn</w:t>
      </w:r>
      <w:r>
        <w:rPr>
          <w:color w:val="00b050"/>
          <w:lang w:val="en-US"/>
        </w:rPr>
        <w:t xml:space="preserve"> jar /usr/hdp/current/hadoop-mapreduce-client/hadoop-mapreduce-examples.jar pi 5 12345678987</w:t>
      </w:r>
      <w:r>
        <w:rPr>
          <w:color w:val="00b050"/>
          <w:lang w:val="en-US"/>
        </w:rPr>
      </w:r>
      <w:r>
        <w:rPr>
          <w:color w:val="00b050"/>
          <w:lang w:val="en-US"/>
        </w:rPr>
      </w:r>
    </w:p>
    <w:p>
      <w:pPr>
        <w:ind w:firstLine="0"/>
      </w:pPr>
      <w:r/>
      <w:r/>
    </w:p>
    <w:p>
      <w:r>
        <w:t xml:space="preserve">Запустите задачу ещё раз, нажмите </w:t>
      </w:r>
      <w:r>
        <w:rPr>
          <w:lang w:val="en-US"/>
        </w:rPr>
        <w:t xml:space="preserve">ctrl</w:t>
      </w:r>
      <w:r>
        <w:t xml:space="preserve">+</w:t>
      </w:r>
      <w:r>
        <w:rPr>
          <w:lang w:val="en-US"/>
        </w:rPr>
        <w:t xml:space="preserve">C</w:t>
      </w:r>
      <w:r>
        <w:t xml:space="preserve"> </w:t>
      </w:r>
      <w:r>
        <w:t xml:space="preserve">или создайте ещё один терминал и подключитесь к </w:t>
      </w:r>
      <w:r>
        <w:t xml:space="preserve">ноде</w:t>
      </w:r>
      <w:r>
        <w:t xml:space="preserve">.</w:t>
      </w:r>
      <w:r/>
    </w:p>
    <w:p>
      <w:r>
        <w:t xml:space="preserve">Выполните команду </w:t>
      </w:r>
      <w:r/>
    </w:p>
    <w:p>
      <w:pPr>
        <w:rPr>
          <w:color w:val="00b050"/>
        </w:rPr>
      </w:pPr>
      <w:r>
        <w:rPr>
          <w:color w:val="00b050"/>
          <w:lang w:val="en-US"/>
        </w:rPr>
        <w:t xml:space="preserve">yarn</w:t>
      </w:r>
      <w:r>
        <w:rPr>
          <w:color w:val="00b050"/>
        </w:rPr>
        <w:t xml:space="preserve"> </w:t>
      </w:r>
      <w:r>
        <w:rPr>
          <w:color w:val="00b050"/>
          <w:lang w:val="en-US"/>
        </w:rPr>
        <w:t xml:space="preserve">top</w:t>
      </w:r>
      <w:r>
        <w:rPr>
          <w:color w:val="00b050"/>
        </w:rPr>
      </w:r>
      <w:r>
        <w:rPr>
          <w:color w:val="00b050"/>
        </w:rPr>
      </w:r>
    </w:p>
    <w:p>
      <w:r>
        <w:t xml:space="preserve">С помощью утилиты </w:t>
      </w:r>
      <w:r>
        <w:rPr>
          <w:lang w:val="en-US"/>
        </w:rPr>
        <w:t xml:space="preserve">top</w:t>
      </w:r>
      <w:r>
        <w:t xml:space="preserve"> </w:t>
      </w:r>
      <w:r>
        <w:t xml:space="preserve">можно увидеть статус выполнения задач и количество выделенных ресурсов без использования </w:t>
      </w:r>
      <w:r>
        <w:rPr>
          <w:lang w:val="en-US"/>
        </w:rPr>
        <w:t xml:space="preserve">web</w:t>
      </w:r>
      <w:r>
        <w:t xml:space="preserve"> </w:t>
      </w:r>
      <w:r>
        <w:rPr>
          <w:lang w:val="en-US"/>
        </w:rPr>
        <w:t xml:space="preserve">ui</w:t>
      </w:r>
      <w:r>
        <w:t xml:space="preserve">.</w:t>
      </w:r>
      <w:r/>
    </w:p>
    <w:p>
      <w:r>
        <w:t xml:space="preserve">До завершения работы приложения скопируйте его </w:t>
      </w:r>
      <w:r>
        <w:rPr>
          <w:lang w:val="en-US"/>
        </w:rPr>
        <w:t xml:space="preserve">app</w:t>
      </w:r>
      <w:r>
        <w:t xml:space="preserve">_</w:t>
      </w:r>
      <w:r>
        <w:rPr>
          <w:lang w:val="en-US"/>
        </w:rPr>
        <w:t xml:space="preserve">id</w:t>
      </w:r>
      <w:r>
        <w:t xml:space="preserve"> (</w:t>
      </w:r>
      <w:r>
        <w:t xml:space="preserve">формат </w:t>
      </w:r>
      <w:r>
        <w:t xml:space="preserve">application_1694356254498_0012)</w:t>
      </w:r>
      <w:r>
        <w:t xml:space="preserve"> </w:t>
      </w:r>
      <w:r/>
    </w:p>
    <w:p>
      <w:r>
        <w:t xml:space="preserve">Нажмите </w:t>
      </w:r>
      <w:r>
        <w:rPr>
          <w:lang w:val="en-US"/>
        </w:rPr>
        <w:t xml:space="preserve">q</w:t>
      </w:r>
      <w:r>
        <w:t xml:space="preserve">,</w:t>
      </w:r>
      <w:r>
        <w:t xml:space="preserve"> </w:t>
      </w:r>
      <w:r>
        <w:t xml:space="preserve">затем </w:t>
      </w:r>
      <w:r>
        <w:rPr>
          <w:lang w:val="en-US"/>
        </w:rPr>
        <w:t xml:space="preserve">enter</w:t>
      </w:r>
      <w:r>
        <w:t xml:space="preserve">, </w:t>
      </w:r>
      <w:r>
        <w:t xml:space="preserve">чтобы выйти из утилиты </w:t>
      </w:r>
      <w:r>
        <w:rPr>
          <w:lang w:val="en-US"/>
        </w:rPr>
        <w:t xml:space="preserve">yarn</w:t>
      </w:r>
      <w:r>
        <w:t xml:space="preserve"> </w:t>
      </w:r>
      <w:r>
        <w:rPr>
          <w:lang w:val="en-US"/>
        </w:rPr>
        <w:t xml:space="preserve">top</w:t>
      </w:r>
      <w:r/>
    </w:p>
    <w:p>
      <w:r>
        <w:t xml:space="preserve">выполните команду</w:t>
      </w:r>
      <w:r/>
    </w:p>
    <w:p>
      <w:pPr>
        <w:rPr>
          <w:color w:val="00b050"/>
          <w:lang w:val="en-US"/>
        </w:rPr>
      </w:pPr>
      <w:r>
        <w:rPr>
          <w:color w:val="00b050"/>
          <w:lang w:val="en-US"/>
        </w:rPr>
        <w:t xml:space="preserve">yarn</w:t>
      </w:r>
      <w:r>
        <w:rPr>
          <w:color w:val="00b050"/>
          <w:lang w:val="en-US"/>
        </w:rPr>
        <w:t xml:space="preserve"> app –kill &lt;</w:t>
      </w:r>
      <w:r>
        <w:rPr>
          <w:color w:val="00b050"/>
        </w:rPr>
        <w:t xml:space="preserve">ваш</w:t>
      </w:r>
      <w:r>
        <w:rPr>
          <w:color w:val="00b050"/>
          <w:lang w:val="en-US"/>
        </w:rPr>
        <w:t xml:space="preserve"> </w:t>
      </w:r>
      <w:r>
        <w:rPr>
          <w:color w:val="00b050"/>
          <w:lang w:val="en-US"/>
        </w:rPr>
        <w:t xml:space="preserve">app_id</w:t>
      </w:r>
      <w:r>
        <w:rPr>
          <w:color w:val="00b050"/>
          <w:lang w:val="en-US"/>
        </w:rPr>
        <w:t xml:space="preserve">&gt;</w:t>
      </w:r>
      <w:r>
        <w:rPr>
          <w:color w:val="00b050"/>
          <w:lang w:val="en-US"/>
        </w:rPr>
      </w:r>
      <w:r>
        <w:rPr>
          <w:color w:val="00b050"/>
          <w:lang w:val="en-US"/>
        </w:rPr>
      </w:r>
    </w:p>
    <w:p>
      <w:r>
        <w:t xml:space="preserve">Вы завершили работу приложения. Откройте вкладку </w:t>
      </w:r>
      <w:r>
        <w:rPr>
          <w:lang w:val="en-US"/>
        </w:rPr>
        <w:t xml:space="preserve">applications</w:t>
      </w:r>
      <w:r>
        <w:t xml:space="preserve"> </w:t>
      </w:r>
      <w:r>
        <w:t xml:space="preserve">и убедитесь, что </w:t>
      </w:r>
      <w:r>
        <w:rPr>
          <w:lang w:val="en-US"/>
        </w:rPr>
        <w:t xml:space="preserve">State</w:t>
      </w:r>
      <w:r>
        <w:t xml:space="preserve"> </w:t>
      </w:r>
      <w:r>
        <w:t xml:space="preserve">вашего приложения равен </w:t>
      </w:r>
      <w:r>
        <w:rPr>
          <w:lang w:val="en-US"/>
        </w:rPr>
        <w:t xml:space="preserve">Killed</w:t>
      </w:r>
      <w:r/>
    </w:p>
    <w:p>
      <w:pPr>
        <w:ind w:firstLine="0"/>
      </w:pPr>
      <w:r/>
      <w:r/>
    </w:p>
    <w:p>
      <w:pPr>
        <w:rPr>
          <w:b/>
        </w:rPr>
      </w:pPr>
      <w:r>
        <w:rPr>
          <w:b/>
          <w:lang w:val="en-US"/>
        </w:rPr>
        <w:t xml:space="preserve">Hadoop</w:t>
      </w:r>
      <w:r>
        <w:rPr>
          <w:b/>
        </w:rPr>
        <w:t xml:space="preserve"> </w:t>
      </w:r>
      <w:r>
        <w:rPr>
          <w:b/>
          <w:lang w:val="en-US"/>
        </w:rPr>
        <w:t xml:space="preserve">streaming</w:t>
      </w:r>
      <w:r>
        <w:rPr>
          <w:b/>
        </w:rPr>
        <w:t xml:space="preserve">.</w:t>
      </w:r>
      <w:r>
        <w:rPr>
          <w:b/>
        </w:rPr>
      </w:r>
      <w:r>
        <w:rPr>
          <w:b/>
        </w:rPr>
      </w:r>
    </w:p>
    <w:p>
      <w:r>
        <w:t xml:space="preserve">В</w:t>
      </w:r>
      <w:r>
        <w:t xml:space="preserve"> </w:t>
      </w:r>
      <w:r>
        <w:t xml:space="preserve">директории</w:t>
      </w:r>
      <w:r>
        <w:t xml:space="preserve"> </w:t>
      </w:r>
      <w:r>
        <w:rPr>
          <w:lang w:val="en-US"/>
        </w:rPr>
        <w:t xml:space="preserve">hdfs</w:t>
      </w:r>
      <w:r>
        <w:t xml:space="preserve"> /</w:t>
      </w:r>
      <w:r>
        <w:rPr>
          <w:lang w:val="en-US"/>
        </w:rPr>
        <w:t xml:space="preserve">data</w:t>
      </w:r>
      <w:r>
        <w:t xml:space="preserve">/</w:t>
      </w:r>
      <w:r>
        <w:rPr>
          <w:lang w:val="en-US"/>
        </w:rPr>
        <w:t xml:space="preserve">sample</w:t>
      </w:r>
      <w:r>
        <w:t xml:space="preserve">/</w:t>
      </w:r>
      <w:r>
        <w:rPr>
          <w:lang w:val="en-US"/>
        </w:rPr>
        <w:t xml:space="preserve">articles</w:t>
      </w:r>
      <w:r>
        <w:t xml:space="preserve">-</w:t>
      </w:r>
      <w:r>
        <w:rPr>
          <w:lang w:val="en-US"/>
        </w:rPr>
        <w:t xml:space="preserve">sample</w:t>
      </w:r>
      <w:r>
        <w:t xml:space="preserve"> </w:t>
      </w:r>
      <w:r>
        <w:t xml:space="preserve">лежит</w:t>
      </w:r>
      <w:r>
        <w:t xml:space="preserve"> </w:t>
      </w:r>
      <w:r>
        <w:t xml:space="preserve">файл</w:t>
      </w:r>
      <w:r>
        <w:t xml:space="preserve">, </w:t>
      </w:r>
      <w:r>
        <w:t xml:space="preserve">с</w:t>
      </w:r>
      <w:r>
        <w:t xml:space="preserve"> </w:t>
      </w:r>
      <w:r>
        <w:t xml:space="preserve">сэмплом</w:t>
      </w:r>
      <w:r>
        <w:t xml:space="preserve"> </w:t>
      </w:r>
      <w:r>
        <w:t xml:space="preserve">из</w:t>
      </w:r>
      <w:r>
        <w:t xml:space="preserve"> </w:t>
      </w:r>
      <w:r>
        <w:t xml:space="preserve">нескольких</w:t>
      </w:r>
      <w:r>
        <w:t xml:space="preserve"> </w:t>
      </w:r>
      <w:r>
        <w:t xml:space="preserve">статей</w:t>
      </w:r>
      <w:r>
        <w:t xml:space="preserve"> </w:t>
      </w:r>
      <w:r>
        <w:rPr>
          <w:lang w:val="en-US"/>
        </w:rPr>
        <w:t xml:space="preserve">Wikipedia</w:t>
      </w:r>
      <w:r>
        <w:t xml:space="preserve">.</w:t>
      </w:r>
      <w:r>
        <w:rPr>
          <w:lang w:val="en-US"/>
        </w:rPr>
        <w:t xml:space="preserve">com</w:t>
      </w:r>
      <w:r>
        <w:t xml:space="preserve"> </w:t>
      </w:r>
      <w:r>
        <w:t xml:space="preserve">на английском. Ваша задача создать </w:t>
      </w:r>
      <w:r>
        <w:rPr>
          <w:lang w:val="en-US"/>
        </w:rPr>
        <w:t xml:space="preserve">Hadoop</w:t>
      </w:r>
      <w:r>
        <w:t xml:space="preserve">-</w:t>
      </w:r>
      <w:r>
        <w:rPr>
          <w:lang w:val="en-US"/>
        </w:rPr>
        <w:t xml:space="preserve">streaming</w:t>
      </w:r>
      <w:r>
        <w:t xml:space="preserve"> </w:t>
      </w:r>
      <w:r>
        <w:t xml:space="preserve">программу, которая бы удаляла из текста все вхождения следующих слов:</w:t>
      </w:r>
      <w:r/>
    </w:p>
    <w:p>
      <w:r>
        <w:t xml:space="preserve">['i', '</w:t>
      </w:r>
      <w:r>
        <w:t xml:space="preserve">me</w:t>
      </w:r>
      <w:r>
        <w:t xml:space="preserve">', '</w:t>
      </w:r>
      <w:r>
        <w:t xml:space="preserve">my</w:t>
      </w:r>
      <w:r>
        <w:t xml:space="preserve">', '</w:t>
      </w:r>
      <w:r>
        <w:t xml:space="preserve">myself</w:t>
      </w:r>
      <w:r>
        <w:t xml:space="preserve">', '</w:t>
      </w:r>
      <w:r>
        <w:t xml:space="preserve">we</w:t>
      </w:r>
      <w:r>
        <w:t xml:space="preserve">', '</w:t>
      </w:r>
      <w:r>
        <w:t xml:space="preserve">our</w:t>
      </w:r>
      <w:r>
        <w:t xml:space="preserve">', '</w:t>
      </w:r>
      <w:r>
        <w:t xml:space="preserve">ours</w:t>
      </w:r>
      <w:r>
        <w:t xml:space="preserve">', '</w:t>
      </w:r>
      <w:r>
        <w:t xml:space="preserve">ourselves</w:t>
      </w:r>
      <w:r>
        <w:t xml:space="preserve">', '</w:t>
      </w:r>
      <w:r>
        <w:t xml:space="preserve">you</w:t>
      </w:r>
      <w:r>
        <w:t xml:space="preserve">', "</w:t>
      </w:r>
      <w:r>
        <w:t xml:space="preserve">you're</w:t>
      </w:r>
      <w:r>
        <w:t xml:space="preserve">", "</w:t>
      </w:r>
      <w:r>
        <w:t xml:space="preserve">you've</w:t>
      </w:r>
      <w:r>
        <w:t xml:space="preserve">", "</w:t>
      </w:r>
      <w:r>
        <w:t xml:space="preserve">you'll</w:t>
      </w:r>
      <w:r>
        <w:t xml:space="preserve">", "</w:t>
      </w:r>
      <w:r>
        <w:t xml:space="preserve">you'd</w:t>
      </w:r>
      <w:r>
        <w:t xml:space="preserve">", '</w:t>
      </w:r>
      <w:r>
        <w:t xml:space="preserve">your</w:t>
      </w:r>
      <w:r>
        <w:t xml:space="preserve">', '</w:t>
      </w:r>
      <w:r>
        <w:t xml:space="preserve">yours</w:t>
      </w:r>
      <w:r>
        <w:t xml:space="preserve">', '</w:t>
      </w:r>
      <w:r>
        <w:t xml:space="preserve">yourself</w:t>
      </w:r>
      <w:r>
        <w:t xml:space="preserve">', '</w:t>
      </w:r>
      <w:r>
        <w:t xml:space="preserve">yourselves</w:t>
      </w:r>
      <w:r>
        <w:t xml:space="preserve">', '</w:t>
      </w:r>
      <w:r>
        <w:t xml:space="preserve">he</w:t>
      </w:r>
      <w:r>
        <w:t xml:space="preserve">', '</w:t>
      </w:r>
      <w:r>
        <w:t xml:space="preserve">him</w:t>
      </w:r>
      <w:r>
        <w:t xml:space="preserve">', '</w:t>
      </w:r>
      <w:r>
        <w:t xml:space="preserve">his</w:t>
      </w:r>
      <w:r>
        <w:t xml:space="preserve">', '</w:t>
      </w:r>
      <w:r>
        <w:t xml:space="preserve">himself</w:t>
      </w:r>
      <w:r>
        <w:t xml:space="preserve">', '</w:t>
      </w:r>
      <w:r>
        <w:t xml:space="preserve">she</w:t>
      </w:r>
      <w:r>
        <w:t xml:space="preserve">', "</w:t>
      </w:r>
      <w:r>
        <w:t xml:space="preserve">she's</w:t>
      </w:r>
      <w:r>
        <w:t xml:space="preserve">", '</w:t>
      </w:r>
      <w:r>
        <w:t xml:space="preserve">her</w:t>
      </w:r>
      <w:r>
        <w:t xml:space="preserve">', '</w:t>
      </w:r>
      <w:r>
        <w:t xml:space="preserve">hers</w:t>
      </w:r>
      <w:r>
        <w:t xml:space="preserve">', '</w:t>
      </w:r>
      <w:r>
        <w:t xml:space="preserve">herself</w:t>
      </w:r>
      <w:r>
        <w:t xml:space="preserve">', '</w:t>
      </w:r>
      <w:r>
        <w:t xml:space="preserve">it</w:t>
      </w:r>
      <w:r>
        <w:t xml:space="preserve">', "</w:t>
      </w:r>
      <w:r>
        <w:t xml:space="preserve">it's</w:t>
      </w:r>
      <w:r>
        <w:t xml:space="preserve">", '</w:t>
      </w:r>
      <w:r>
        <w:t xml:space="preserve">its</w:t>
      </w:r>
      <w:r>
        <w:t xml:space="preserve">', '</w:t>
      </w:r>
      <w:r>
        <w:t xml:space="preserve">itself</w:t>
      </w:r>
      <w:r>
        <w:t xml:space="preserve">', '</w:t>
      </w:r>
      <w:r>
        <w:t xml:space="preserve">they</w:t>
      </w:r>
      <w:r>
        <w:t xml:space="preserve">', '</w:t>
      </w:r>
      <w:r>
        <w:t xml:space="preserve">them</w:t>
      </w:r>
      <w:r>
        <w:t xml:space="preserve">', '</w:t>
      </w:r>
      <w:r>
        <w:t xml:space="preserve">their</w:t>
      </w:r>
      <w:r>
        <w:t xml:space="preserve">', '</w:t>
      </w:r>
      <w:r>
        <w:t xml:space="preserve">theirs</w:t>
      </w:r>
      <w:r>
        <w:t xml:space="preserve">', '</w:t>
      </w:r>
      <w:r>
        <w:t xml:space="preserve">themselves</w:t>
      </w:r>
      <w:r>
        <w:t xml:space="preserve">', '</w:t>
      </w:r>
      <w:r>
        <w:t xml:space="preserve">what</w:t>
      </w:r>
      <w:r>
        <w:t xml:space="preserve">', '</w:t>
      </w:r>
      <w:r>
        <w:t xml:space="preserve">which</w:t>
      </w:r>
      <w:r>
        <w:t xml:space="preserve">', '</w:t>
      </w:r>
      <w:r>
        <w:t xml:space="preserve">who</w:t>
      </w:r>
      <w:r>
        <w:t xml:space="preserve">', '</w:t>
      </w:r>
      <w:r>
        <w:t xml:space="preserve">whom</w:t>
      </w:r>
      <w:r>
        <w:t xml:space="preserve">', '</w:t>
      </w:r>
      <w:r>
        <w:t xml:space="preserve">this</w:t>
      </w:r>
      <w:r>
        <w:t xml:space="preserve">', '</w:t>
      </w:r>
      <w:r>
        <w:t xml:space="preserve">that</w:t>
      </w:r>
      <w:r>
        <w:t xml:space="preserve">', "</w:t>
      </w:r>
      <w:r>
        <w:t xml:space="preserve">that'll</w:t>
      </w:r>
      <w:r>
        <w:t xml:space="preserve">", '</w:t>
      </w:r>
      <w:r>
        <w:t xml:space="preserve">these</w:t>
      </w:r>
      <w:r>
        <w:t xml:space="preserve">', '</w:t>
      </w:r>
      <w:r>
        <w:t xml:space="preserve">those</w:t>
      </w:r>
      <w:r>
        <w:t xml:space="preserve">', '</w:t>
      </w:r>
      <w:r>
        <w:t xml:space="preserve">am</w:t>
      </w:r>
      <w:r>
        <w:t xml:space="preserve">', '</w:t>
      </w:r>
      <w:r>
        <w:t xml:space="preserve">is</w:t>
      </w:r>
      <w:r>
        <w:t xml:space="preserve">', '</w:t>
      </w:r>
      <w:r>
        <w:t xml:space="preserve">are</w:t>
      </w:r>
      <w:r>
        <w:t xml:space="preserve">', '</w:t>
      </w:r>
      <w:r>
        <w:t xml:space="preserve">was</w:t>
      </w:r>
      <w:r>
        <w:t xml:space="preserve">', '</w:t>
      </w:r>
      <w:r>
        <w:t xml:space="preserve">were</w:t>
      </w:r>
      <w:r>
        <w:t xml:space="preserve">', '</w:t>
      </w:r>
      <w:r>
        <w:t xml:space="preserve">be</w:t>
      </w:r>
      <w:r>
        <w:t xml:space="preserve">', '</w:t>
      </w:r>
      <w:r>
        <w:t xml:space="preserve">been</w:t>
      </w:r>
      <w:r>
        <w:t xml:space="preserve">', '</w:t>
      </w:r>
      <w:r>
        <w:t xml:space="preserve">being</w:t>
      </w:r>
      <w:r>
        <w:t xml:space="preserve">', '</w:t>
      </w:r>
      <w:r>
        <w:t xml:space="preserve">have</w:t>
      </w:r>
      <w:r>
        <w:t xml:space="preserve">', '</w:t>
      </w:r>
      <w:r>
        <w:t xml:space="preserve">has</w:t>
      </w:r>
      <w:r>
        <w:t xml:space="preserve">', '</w:t>
      </w:r>
      <w:r>
        <w:t xml:space="preserve">had</w:t>
      </w:r>
      <w:r>
        <w:t xml:space="preserve">', '</w:t>
      </w:r>
      <w:r>
        <w:t xml:space="preserve">having</w:t>
      </w:r>
      <w:r>
        <w:t xml:space="preserve">', '</w:t>
      </w:r>
      <w:r>
        <w:t xml:space="preserve">do</w:t>
      </w:r>
      <w:r>
        <w:t xml:space="preserve">', '</w:t>
      </w:r>
      <w:r>
        <w:t xml:space="preserve">does</w:t>
      </w:r>
      <w:r>
        <w:t xml:space="preserve">', '</w:t>
      </w:r>
      <w:r>
        <w:t xml:space="preserve">did</w:t>
      </w:r>
      <w:r>
        <w:t xml:space="preserve">', '</w:t>
      </w:r>
      <w:r>
        <w:t xml:space="preserve">doing</w:t>
      </w:r>
      <w:r>
        <w:t xml:space="preserve">', 'a', '</w:t>
      </w:r>
      <w:r>
        <w:t xml:space="preserve">an</w:t>
      </w:r>
      <w:r>
        <w:t xml:space="preserve">', '</w:t>
      </w:r>
      <w:r>
        <w:t xml:space="preserve">the</w:t>
      </w:r>
      <w:r>
        <w:t xml:space="preserve">', '</w:t>
      </w:r>
      <w:r>
        <w:t xml:space="preserve">and</w:t>
      </w:r>
      <w:r>
        <w:t xml:space="preserve">', '</w:t>
      </w:r>
      <w:r>
        <w:t xml:space="preserve">but</w:t>
      </w:r>
      <w:r>
        <w:t xml:space="preserve">', '</w:t>
      </w:r>
      <w:r>
        <w:t xml:space="preserve">if</w:t>
      </w:r>
      <w:r>
        <w:t xml:space="preserve">', '</w:t>
      </w:r>
      <w:r>
        <w:t xml:space="preserve">or</w:t>
      </w:r>
      <w:r>
        <w:t xml:space="preserve">', '</w:t>
      </w:r>
      <w:r>
        <w:t xml:space="preserve">because</w:t>
      </w:r>
      <w:r>
        <w:t xml:space="preserve">', '</w:t>
      </w:r>
      <w:r>
        <w:t xml:space="preserve">as</w:t>
      </w:r>
      <w:r>
        <w:t xml:space="preserve">', '</w:t>
      </w:r>
      <w:r>
        <w:t xml:space="preserve">until</w:t>
      </w:r>
      <w:r>
        <w:t xml:space="preserve">', '</w:t>
      </w:r>
      <w:r>
        <w:t xml:space="preserve">while</w:t>
      </w:r>
      <w:r>
        <w:t xml:space="preserve">', '</w:t>
      </w:r>
      <w:r>
        <w:t xml:space="preserve">of</w:t>
      </w:r>
      <w:r>
        <w:t xml:space="preserve">', '</w:t>
      </w:r>
      <w:r>
        <w:t xml:space="preserve">at</w:t>
      </w:r>
      <w:r>
        <w:t xml:space="preserve">', '</w:t>
      </w:r>
      <w:r>
        <w:t xml:space="preserve">by</w:t>
      </w:r>
      <w:r>
        <w:t xml:space="preserve">', '</w:t>
      </w:r>
      <w:r>
        <w:t xml:space="preserve">for</w:t>
      </w:r>
      <w:r>
        <w:t xml:space="preserve">', '</w:t>
      </w:r>
      <w:r>
        <w:t xml:space="preserve">with</w:t>
      </w:r>
      <w:r>
        <w:t xml:space="preserve">', '</w:t>
      </w:r>
      <w:r>
        <w:t xml:space="preserve">about</w:t>
      </w:r>
      <w:r>
        <w:t xml:space="preserve">', '</w:t>
      </w:r>
      <w:r>
        <w:t xml:space="preserve">against</w:t>
      </w:r>
      <w:r>
        <w:t xml:space="preserve">', '</w:t>
      </w:r>
      <w:r>
        <w:t xml:space="preserve">between</w:t>
      </w:r>
      <w:r>
        <w:t xml:space="preserve">', '</w:t>
      </w:r>
      <w:r>
        <w:t xml:space="preserve">into</w:t>
      </w:r>
      <w:r>
        <w:t xml:space="preserve">', '</w:t>
      </w:r>
      <w:r>
        <w:t xml:space="preserve">through</w:t>
      </w:r>
      <w:r>
        <w:t xml:space="preserve">', '</w:t>
      </w:r>
      <w:r>
        <w:t xml:space="preserve">during</w:t>
      </w:r>
      <w:r>
        <w:t xml:space="preserve">', '</w:t>
      </w:r>
      <w:r>
        <w:t xml:space="preserve">before</w:t>
      </w:r>
      <w:r>
        <w:t xml:space="preserve">', '</w:t>
      </w:r>
      <w:r>
        <w:t xml:space="preserve">after</w:t>
      </w:r>
      <w:r>
        <w:t xml:space="preserve">', '</w:t>
      </w:r>
      <w:r>
        <w:t xml:space="preserve">above</w:t>
      </w:r>
      <w:r>
        <w:t xml:space="preserve">', '</w:t>
      </w:r>
      <w:r>
        <w:t xml:space="preserve">below</w:t>
      </w:r>
      <w:r>
        <w:t xml:space="preserve">', '</w:t>
      </w:r>
      <w:r>
        <w:t xml:space="preserve">to</w:t>
      </w:r>
      <w:r>
        <w:t xml:space="preserve">', '</w:t>
      </w:r>
      <w:r>
        <w:t xml:space="preserve">from</w:t>
      </w:r>
      <w:r>
        <w:t xml:space="preserve">', '</w:t>
      </w:r>
      <w:r>
        <w:t xml:space="preserve">up</w:t>
      </w:r>
      <w:r>
        <w:t xml:space="preserve">', '</w:t>
      </w:r>
      <w:r>
        <w:t xml:space="preserve">down</w:t>
      </w:r>
      <w:r>
        <w:t xml:space="preserve">', '</w:t>
      </w:r>
      <w:r>
        <w:t xml:space="preserve">in</w:t>
      </w:r>
      <w:r>
        <w:t xml:space="preserve">', '</w:t>
      </w:r>
      <w:r>
        <w:t xml:space="preserve">out</w:t>
      </w:r>
      <w:r>
        <w:t xml:space="preserve">', '</w:t>
      </w:r>
      <w:r>
        <w:t xml:space="preserve">on</w:t>
      </w:r>
      <w:r>
        <w:t xml:space="preserve">', '</w:t>
      </w:r>
      <w:r>
        <w:t xml:space="preserve">off</w:t>
      </w:r>
      <w:r>
        <w:t xml:space="preserve">', '</w:t>
      </w:r>
      <w:r>
        <w:t xml:space="preserve">over</w:t>
      </w:r>
      <w:r>
        <w:t xml:space="preserve">', '</w:t>
      </w:r>
      <w:r>
        <w:t xml:space="preserve">under</w:t>
      </w:r>
      <w:r>
        <w:t xml:space="preserve">', '</w:t>
      </w:r>
      <w:r>
        <w:t xml:space="preserve">again</w:t>
      </w:r>
      <w:r>
        <w:t xml:space="preserve">', '</w:t>
      </w:r>
      <w:r>
        <w:t xml:space="preserve">further</w:t>
      </w:r>
      <w:r>
        <w:t xml:space="preserve">', '</w:t>
      </w:r>
      <w:r>
        <w:t xml:space="preserve">then</w:t>
      </w:r>
      <w:r>
        <w:t xml:space="preserve">', '</w:t>
      </w:r>
      <w:r>
        <w:t xml:space="preserve">once</w:t>
      </w:r>
      <w:r>
        <w:t xml:space="preserve">', '</w:t>
      </w:r>
      <w:r>
        <w:t xml:space="preserve">here</w:t>
      </w:r>
      <w:r>
        <w:t xml:space="preserve">', '</w:t>
      </w:r>
      <w:r>
        <w:t xml:space="preserve">there</w:t>
      </w:r>
      <w:r>
        <w:t xml:space="preserve">', '</w:t>
      </w:r>
      <w:r>
        <w:t xml:space="preserve">when</w:t>
      </w:r>
      <w:r>
        <w:t xml:space="preserve">', '</w:t>
      </w:r>
      <w:r>
        <w:t xml:space="preserve">where</w:t>
      </w:r>
      <w:r>
        <w:t xml:space="preserve">', '</w:t>
      </w:r>
      <w:r>
        <w:t xml:space="preserve">why</w:t>
      </w:r>
      <w:r>
        <w:t xml:space="preserve">', '</w:t>
      </w:r>
      <w:r>
        <w:t xml:space="preserve">how</w:t>
      </w:r>
      <w:r>
        <w:t xml:space="preserve">', '</w:t>
      </w:r>
      <w:r>
        <w:t xml:space="preserve">all</w:t>
      </w:r>
      <w:r>
        <w:t xml:space="preserve">', '</w:t>
      </w:r>
      <w:r>
        <w:t xml:space="preserve">any</w:t>
      </w:r>
      <w:r>
        <w:t xml:space="preserve">', '</w:t>
      </w:r>
      <w:r>
        <w:t xml:space="preserve">both</w:t>
      </w:r>
      <w:r>
        <w:t xml:space="preserve">', '</w:t>
      </w:r>
      <w:r>
        <w:t xml:space="preserve">each</w:t>
      </w:r>
      <w:r>
        <w:t xml:space="preserve">', '</w:t>
      </w:r>
      <w:r>
        <w:t xml:space="preserve">few</w:t>
      </w:r>
      <w:r>
        <w:t xml:space="preserve">', '</w:t>
      </w:r>
      <w:r>
        <w:t xml:space="preserve">more</w:t>
      </w:r>
      <w:r>
        <w:t xml:space="preserve">', '</w:t>
      </w:r>
      <w:r>
        <w:t xml:space="preserve">most</w:t>
      </w:r>
      <w:r>
        <w:t xml:space="preserve">', '</w:t>
      </w:r>
      <w:r>
        <w:t xml:space="preserve">other</w:t>
      </w:r>
      <w:r>
        <w:t xml:space="preserve">', '</w:t>
      </w:r>
      <w:r>
        <w:t xml:space="preserve">some</w:t>
      </w:r>
      <w:r>
        <w:t xml:space="preserve">', '</w:t>
      </w:r>
      <w:r>
        <w:t xml:space="preserve">such</w:t>
      </w:r>
      <w:r>
        <w:t xml:space="preserve">', '</w:t>
      </w:r>
      <w:r>
        <w:t xml:space="preserve">no</w:t>
      </w:r>
      <w:r>
        <w:t xml:space="preserve">', '</w:t>
      </w:r>
      <w:r>
        <w:t xml:space="preserve">nor</w:t>
      </w:r>
      <w:r>
        <w:t xml:space="preserve">', '</w:t>
      </w:r>
      <w:r>
        <w:t xml:space="preserve">not</w:t>
      </w:r>
      <w:r>
        <w:t xml:space="preserve">', '</w:t>
      </w:r>
      <w:r>
        <w:t xml:space="preserve">only</w:t>
      </w:r>
      <w:r>
        <w:t xml:space="preserve">', '</w:t>
      </w:r>
      <w:r>
        <w:t xml:space="preserve">own</w:t>
      </w:r>
      <w:r>
        <w:t xml:space="preserve">', '</w:t>
      </w:r>
      <w:r>
        <w:t xml:space="preserve">same</w:t>
      </w:r>
      <w:r>
        <w:t xml:space="preserve">', '</w:t>
      </w:r>
      <w:r>
        <w:t xml:space="preserve">so</w:t>
      </w:r>
      <w:r>
        <w:t xml:space="preserve">', '</w:t>
      </w:r>
      <w:r>
        <w:t xml:space="preserve">than</w:t>
      </w:r>
      <w:r>
        <w:t xml:space="preserve">', '</w:t>
      </w:r>
      <w:r>
        <w:t xml:space="preserve">too</w:t>
      </w:r>
      <w:r>
        <w:t xml:space="preserve">', '</w:t>
      </w:r>
      <w:r>
        <w:t xml:space="preserve">very</w:t>
      </w:r>
      <w:r>
        <w:t xml:space="preserve">', 's', 't', '</w:t>
      </w:r>
      <w:r>
        <w:t xml:space="preserve">can</w:t>
      </w:r>
      <w:r>
        <w:t xml:space="preserve">', '</w:t>
      </w:r>
      <w:r>
        <w:t xml:space="preserve">will</w:t>
      </w:r>
      <w:r>
        <w:t xml:space="preserve">', '</w:t>
      </w:r>
      <w:r>
        <w:t xml:space="preserve">just</w:t>
      </w:r>
      <w:r>
        <w:t xml:space="preserve">', '</w:t>
      </w:r>
      <w:r>
        <w:t xml:space="preserve">don</w:t>
      </w:r>
      <w:r>
        <w:t xml:space="preserve">', "</w:t>
      </w:r>
      <w:r>
        <w:t xml:space="preserve">don't</w:t>
      </w:r>
      <w:r>
        <w:t xml:space="preserve">", '</w:t>
      </w:r>
      <w:r>
        <w:t xml:space="preserve">should</w:t>
      </w:r>
      <w:r>
        <w:t xml:space="preserve">', "</w:t>
      </w:r>
      <w:r>
        <w:t xml:space="preserve">should've</w:t>
      </w:r>
      <w:r>
        <w:t xml:space="preserve">", '</w:t>
      </w:r>
      <w:r>
        <w:t xml:space="preserve">now</w:t>
      </w:r>
      <w:r>
        <w:t xml:space="preserve">', 'd', '</w:t>
      </w:r>
      <w:r>
        <w:t xml:space="preserve">ll</w:t>
      </w:r>
      <w:r>
        <w:t xml:space="preserve">', 'm', 'o', '</w:t>
      </w:r>
      <w:r>
        <w:t xml:space="preserve">re</w:t>
      </w:r>
      <w:r>
        <w:t xml:space="preserve">', '</w:t>
      </w:r>
      <w:r>
        <w:t xml:space="preserve">ve</w:t>
      </w:r>
      <w:r>
        <w:t xml:space="preserve">', 'y', '</w:t>
      </w:r>
      <w:r>
        <w:t xml:space="preserve">ain</w:t>
      </w:r>
      <w:r>
        <w:t xml:space="preserve">', '</w:t>
      </w:r>
      <w:r>
        <w:t xml:space="preserve">aren</w:t>
      </w:r>
      <w:r>
        <w:t xml:space="preserve">', "</w:t>
      </w:r>
      <w:r>
        <w:t xml:space="preserve">aren't</w:t>
      </w:r>
      <w:r>
        <w:t xml:space="preserve">", '</w:t>
      </w:r>
      <w:r>
        <w:t xml:space="preserve">couldn</w:t>
      </w:r>
      <w:r>
        <w:t xml:space="preserve">', "</w:t>
      </w:r>
      <w:r>
        <w:t xml:space="preserve">couldn't</w:t>
      </w:r>
      <w:r>
        <w:t xml:space="preserve">", '</w:t>
      </w:r>
      <w:r>
        <w:t xml:space="preserve">didn</w:t>
      </w:r>
      <w:r>
        <w:t xml:space="preserve">', "</w:t>
      </w:r>
      <w:r>
        <w:t xml:space="preserve">didn't</w:t>
      </w:r>
      <w:r>
        <w:t xml:space="preserve">", '</w:t>
      </w:r>
      <w:r>
        <w:t xml:space="preserve">doesn</w:t>
      </w:r>
      <w:r>
        <w:t xml:space="preserve">', "</w:t>
      </w:r>
      <w:r>
        <w:t xml:space="preserve">doesn't</w:t>
      </w:r>
      <w:r>
        <w:t xml:space="preserve">", '</w:t>
      </w:r>
      <w:r>
        <w:t xml:space="preserve">hadn</w:t>
      </w:r>
      <w:r>
        <w:t xml:space="preserve">', "</w:t>
      </w:r>
      <w:r>
        <w:t xml:space="preserve">hadn't</w:t>
      </w:r>
      <w:r>
        <w:t xml:space="preserve">", '</w:t>
      </w:r>
      <w:r>
        <w:t xml:space="preserve">hasn</w:t>
      </w:r>
      <w:r>
        <w:t xml:space="preserve">', "</w:t>
      </w:r>
      <w:r>
        <w:t xml:space="preserve">hasn't</w:t>
      </w:r>
      <w:r>
        <w:t xml:space="preserve">", '</w:t>
      </w:r>
      <w:r>
        <w:t xml:space="preserve">haven</w:t>
      </w:r>
      <w:r>
        <w:t xml:space="preserve">', "</w:t>
      </w:r>
      <w:r>
        <w:t xml:space="preserve">haven't</w:t>
      </w:r>
      <w:r>
        <w:t xml:space="preserve">", '</w:t>
      </w:r>
      <w:r>
        <w:t xml:space="preserve">isn</w:t>
      </w:r>
      <w:r>
        <w:t xml:space="preserve">', "</w:t>
      </w:r>
      <w:r>
        <w:t xml:space="preserve">isn't</w:t>
      </w:r>
      <w:r>
        <w:t xml:space="preserve">", '</w:t>
      </w:r>
      <w:r>
        <w:t xml:space="preserve">ma</w:t>
      </w:r>
      <w:r>
        <w:t xml:space="preserve">', '</w:t>
      </w:r>
      <w:r>
        <w:t xml:space="preserve">mightn</w:t>
      </w:r>
      <w:r>
        <w:t xml:space="preserve">', "</w:t>
      </w:r>
      <w:r>
        <w:t xml:space="preserve">mightn't</w:t>
      </w:r>
      <w:r>
        <w:t xml:space="preserve">", '</w:t>
      </w:r>
      <w:r>
        <w:t xml:space="preserve">mustn</w:t>
      </w:r>
      <w:r>
        <w:t xml:space="preserve">', "</w:t>
      </w:r>
      <w:r>
        <w:t xml:space="preserve">mustn't</w:t>
      </w:r>
      <w:r>
        <w:t xml:space="preserve">", '</w:t>
      </w:r>
      <w:r>
        <w:t xml:space="preserve">needn</w:t>
      </w:r>
      <w:r>
        <w:t xml:space="preserve">', "</w:t>
      </w:r>
      <w:r>
        <w:t xml:space="preserve">needn't</w:t>
      </w:r>
      <w:r>
        <w:t xml:space="preserve">", '</w:t>
      </w:r>
      <w:r>
        <w:t xml:space="preserve">shan</w:t>
      </w:r>
      <w:r>
        <w:t xml:space="preserve">', "</w:t>
      </w:r>
      <w:r>
        <w:t xml:space="preserve">shan't</w:t>
      </w:r>
      <w:r>
        <w:t xml:space="preserve">", '</w:t>
      </w:r>
      <w:r>
        <w:t xml:space="preserve">shouldn</w:t>
      </w:r>
      <w:r>
        <w:t xml:space="preserve">', "</w:t>
      </w:r>
      <w:r>
        <w:t xml:space="preserve">shouldn't</w:t>
      </w:r>
      <w:r>
        <w:t xml:space="preserve">", '</w:t>
      </w:r>
      <w:r>
        <w:t xml:space="preserve">wasn</w:t>
      </w:r>
      <w:r>
        <w:t xml:space="preserve">', "</w:t>
      </w:r>
      <w:r>
        <w:t xml:space="preserve">wasn't</w:t>
      </w:r>
      <w:r>
        <w:t xml:space="preserve">", '</w:t>
      </w:r>
      <w:r>
        <w:t xml:space="preserve">weren</w:t>
      </w:r>
      <w:r>
        <w:t xml:space="preserve">', "</w:t>
      </w:r>
      <w:r>
        <w:t xml:space="preserve">weren't</w:t>
      </w:r>
      <w:r>
        <w:t xml:space="preserve">", '</w:t>
      </w:r>
      <w:r>
        <w:t xml:space="preserve">won</w:t>
      </w:r>
      <w:r>
        <w:t xml:space="preserve">', "</w:t>
      </w:r>
      <w:r>
        <w:t xml:space="preserve">won't</w:t>
      </w:r>
      <w:r>
        <w:t xml:space="preserve">", '</w:t>
      </w:r>
      <w:r>
        <w:t xml:space="preserve">wouldn</w:t>
      </w:r>
      <w:r>
        <w:t xml:space="preserve">', "</w:t>
      </w:r>
      <w:r>
        <w:t xml:space="preserve">wouldn't</w:t>
      </w:r>
      <w:r>
        <w:t xml:space="preserve">"].</w:t>
      </w:r>
      <w:r/>
    </w:p>
    <w:p>
      <w:pPr>
        <w:rPr>
          <w:highlight w:val="none"/>
        </w:rPr>
      </w:pPr>
      <w:r>
        <w:t xml:space="preserve">Можно использовать любой язык программирования, поддерживающий </w:t>
      </w:r>
      <w:r>
        <w:rPr>
          <w:lang w:val="en-US"/>
        </w:rPr>
        <w:t xml:space="preserve">stdin</w:t>
      </w:r>
      <w:r>
        <w:t xml:space="preserve"> </w:t>
      </w:r>
      <w:r>
        <w:t xml:space="preserve">и </w:t>
      </w:r>
      <w:r>
        <w:rPr>
          <w:lang w:val="en-US"/>
        </w:rPr>
        <w:t xml:space="preserve">stdout</w:t>
      </w:r>
      <w:r>
        <w:t xml:space="preserve"> (</w:t>
      </w:r>
      <w:r>
        <w:t xml:space="preserve">чтение и запись в командную строку</w:t>
      </w:r>
      <w:r>
        <w:t xml:space="preserve">)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t xml:space="preserve">В качестве примера на hdfs в директории </w:t>
      </w:r>
      <w:r>
        <w:t xml:space="preserve">/data/example/00-wordcount-lecture</w:t>
      </w:r>
      <w:r>
        <w:t xml:space="preserve"> лежит пример подсчёта количества слов в файле. Скопируйте файлы к себе в домашнюю директорию локально. Можете использо</w:t>
      </w:r>
      <w:r>
        <w:t xml:space="preserve">вать решение как референс. Обратите внимание на 3 sh файла – с помощью них можно запустить задачу в трёх режимах: локально, с эмуляцей mapreduce средствами bash pipe, в локальном режиме, но с использованием mapreduce и в классическом распределенном режиме.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</w:pPr>
      <w:r>
        <w:rPr>
          <w:highlight w:val="none"/>
        </w:rPr>
        <w:t xml:space="preserve">Стоп-слова можно положить в файл в distributed cache рядом с исполняемыми файлами mapper’а и reducer’а</w:t>
      </w:r>
      <w:r>
        <w:rPr>
          <w:highlight w:val="none"/>
        </w:rPr>
        <w:t xml:space="preserve"> и загружать слова при работе mapper’а.</w:t>
      </w:r>
      <w:r/>
    </w:p>
    <w:p>
      <w:r>
        <w:rPr>
          <w:highlight w:val="none"/>
        </w:rPr>
      </w:r>
      <w:r>
        <w:rPr>
          <w:highlight w:val="none"/>
        </w:rPr>
      </w:r>
      <w:r/>
    </w:p>
    <w:p>
      <w:r>
        <w:t xml:space="preserve">При необходимости установки компилятора</w:t>
      </w:r>
      <w:r>
        <w:t xml:space="preserve"> </w:t>
      </w:r>
      <w:r>
        <w:t xml:space="preserve">или </w:t>
      </w:r>
      <w:r>
        <w:t xml:space="preserve">интерпритатора</w:t>
      </w:r>
      <w:r>
        <w:t xml:space="preserve">, пишите в </w:t>
      </w:r>
      <w:r>
        <w:t xml:space="preserve">тг</w:t>
      </w:r>
      <w:r>
        <w:t xml:space="preserve"> </w:t>
      </w:r>
      <w:r>
        <w:t xml:space="preserve">@</w:t>
      </w:r>
      <w:r>
        <w:rPr>
          <w:lang w:val="en-US"/>
        </w:rPr>
        <w:t xml:space="preserve">IevlevK</w:t>
      </w:r>
      <w:r/>
    </w:p>
    <w:p>
      <w:r>
        <w:t xml:space="preserve">На данный момент установлены </w:t>
      </w:r>
      <w:r>
        <w:rPr>
          <w:lang w:val="en-US"/>
        </w:rPr>
        <w:t xml:space="preserve">python</w:t>
      </w:r>
      <w:r>
        <w:t xml:space="preserve">2, </w:t>
      </w:r>
      <w:r>
        <w:rPr>
          <w:lang w:val="en-US"/>
        </w:rPr>
        <w:t xml:space="preserve">python</w:t>
      </w:r>
      <w:r>
        <w:t xml:space="preserve">3.</w:t>
      </w:r>
      <w:r/>
    </w:p>
    <w:p>
      <w:r/>
      <w:r/>
    </w:p>
    <w:p>
      <w:r>
        <w:t xml:space="preserve">Конечный файл сохраните локально в домашней директории.</w:t>
      </w:r>
      <w:r/>
    </w:p>
    <w:p>
      <w:r>
        <w:t xml:space="preserve">Вставьте код в отчёт по лабораторной.</w:t>
      </w:r>
      <w:r/>
    </w:p>
    <w:p>
      <w:pPr>
        <w:ind w:firstLine="0"/>
      </w:pPr>
      <w:r/>
      <w:r/>
    </w:p>
    <w:p>
      <w:r>
        <w:t xml:space="preserve">Задач</w:t>
      </w:r>
      <w:r>
        <w:t xml:space="preserve">а со звёздочкой</w:t>
      </w:r>
      <w:r/>
    </w:p>
    <w:p>
      <w:r/>
      <w:r/>
    </w:p>
    <w:p>
      <w:r>
        <w:t xml:space="preserve">2. </w:t>
      </w:r>
      <w:r>
        <w:t xml:space="preserve">Посчитайте число вхождений слов длиной от 6 до 9 символов. Результат приведите к нижнему регистру и отсортируйте по убыванию числа вхождений, в случае равенства - лексикографически.</w:t>
      </w:r>
      <w:r/>
    </w:p>
    <w:p>
      <w:r>
        <w:t xml:space="preserve">* Входные данные: </w:t>
      </w:r>
      <w:r>
        <w:t xml:space="preserve">википедия</w:t>
      </w:r>
      <w:r>
        <w:t xml:space="preserve">.</w:t>
      </w:r>
      <w:r/>
    </w:p>
    <w:p>
      <w:r>
        <w:t xml:space="preserve">* Формат вывода в HDFS: имя &lt;</w:t>
      </w:r>
      <w:r>
        <w:t xml:space="preserve">tab</w:t>
      </w:r>
      <w:r>
        <w:t xml:space="preserve">&gt; количество</w:t>
      </w:r>
      <w:r/>
    </w:p>
    <w:p>
      <w:r>
        <w:t xml:space="preserve">* Вывод на печать: топ10 слов.</w:t>
      </w:r>
      <w:r/>
    </w:p>
    <w:p>
      <w:r/>
      <w:r/>
    </w:p>
    <w:p>
      <w:r>
        <w:t xml:space="preserve">Пример</w:t>
      </w:r>
      <w:r>
        <w:t xml:space="preserve"> </w:t>
      </w:r>
      <w:r>
        <w:t xml:space="preserve">вывода</w:t>
      </w:r>
      <w:r>
        <w:t xml:space="preserve"> (слова могут не совпадать)</w:t>
      </w:r>
      <w:r>
        <w:t xml:space="preserve">:</w:t>
      </w:r>
      <w:r/>
    </w:p>
    <w:p>
      <w:pPr>
        <w:rPr>
          <w:lang w:val="en-US"/>
        </w:rPr>
      </w:pPr>
      <w:r>
        <w:rPr>
          <w:lang w:val="en-US"/>
        </w:rPr>
        <w:t xml:space="preserve">```</w:t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  <w:t xml:space="preserve">english</w:t>
      </w:r>
      <w:r>
        <w:rPr>
          <w:lang w:val="en-US"/>
        </w:rPr>
        <w:tab/>
      </w:r>
      <w:r>
        <w:rPr>
          <w:lang w:val="en-US"/>
        </w:rPr>
        <w:t xml:space="preserve">8358</w:t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  <w:t xml:space="preserve">states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7264</w:t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  <w:t xml:space="preserve">british</w:t>
      </w:r>
      <w:r>
        <w:rPr>
          <w:lang w:val="en-US"/>
        </w:rPr>
        <w:tab/>
      </w:r>
      <w:r>
        <w:rPr>
          <w:lang w:val="en-US"/>
        </w:rPr>
        <w:t xml:space="preserve">6829</w:t>
      </w:r>
      <w:r>
        <w:rPr>
          <w:lang w:val="en-US"/>
        </w:rPr>
      </w:r>
      <w:r>
        <w:rPr>
          <w:lang w:val="en-US"/>
        </w:rPr>
      </w:r>
    </w:p>
    <w:p>
      <w:pPr>
        <w:rPr>
          <w:lang w:val="en-US"/>
        </w:rPr>
      </w:pPr>
      <w:r>
        <w:rPr>
          <w:lang w:val="en-US"/>
        </w:rPr>
        <w:t xml:space="preserve">```</w:t>
      </w: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1069" w:hanging="360"/>
      </w:pPr>
      <w:rPr>
        <w:rFonts w:hint="default" w:ascii="Symbol" w:hAnsi="Symbol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6"/>
    <w:next w:val="836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8"/>
    <w:link w:val="662"/>
    <w:uiPriority w:val="9"/>
    <w:rPr>
      <w:rFonts w:ascii="Arial" w:hAnsi="Arial" w:eastAsia="Arial" w:cs="Arial"/>
      <w:sz w:val="40"/>
      <w:szCs w:val="40"/>
    </w:rPr>
  </w:style>
  <w:style w:type="character" w:styleId="664">
    <w:name w:val="Heading 2 Char"/>
    <w:basedOn w:val="838"/>
    <w:link w:val="837"/>
    <w:uiPriority w:val="9"/>
    <w:rPr>
      <w:rFonts w:ascii="Arial" w:hAnsi="Arial" w:eastAsia="Arial" w:cs="Arial"/>
      <w:sz w:val="34"/>
    </w:rPr>
  </w:style>
  <w:style w:type="paragraph" w:styleId="665">
    <w:name w:val="Heading 3"/>
    <w:basedOn w:val="836"/>
    <w:next w:val="836"/>
    <w:link w:val="66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6">
    <w:name w:val="Heading 3 Char"/>
    <w:basedOn w:val="838"/>
    <w:link w:val="665"/>
    <w:uiPriority w:val="9"/>
    <w:rPr>
      <w:rFonts w:ascii="Arial" w:hAnsi="Arial" w:eastAsia="Arial" w:cs="Arial"/>
      <w:sz w:val="30"/>
      <w:szCs w:val="30"/>
    </w:rPr>
  </w:style>
  <w:style w:type="paragraph" w:styleId="667">
    <w:name w:val="Heading 4"/>
    <w:basedOn w:val="836"/>
    <w:next w:val="836"/>
    <w:link w:val="66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8">
    <w:name w:val="Heading 4 Char"/>
    <w:basedOn w:val="838"/>
    <w:link w:val="667"/>
    <w:uiPriority w:val="9"/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836"/>
    <w:next w:val="836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>
    <w:name w:val="Heading 5 Char"/>
    <w:basedOn w:val="838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>
    <w:name w:val="Heading 6"/>
    <w:basedOn w:val="836"/>
    <w:next w:val="836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2">
    <w:name w:val="Heading 6 Char"/>
    <w:basedOn w:val="838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836"/>
    <w:next w:val="836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4">
    <w:name w:val="Heading 7 Char"/>
    <w:basedOn w:val="838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836"/>
    <w:next w:val="836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6">
    <w:name w:val="Heading 8 Char"/>
    <w:basedOn w:val="838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836"/>
    <w:next w:val="836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>
    <w:name w:val="Heading 9 Char"/>
    <w:basedOn w:val="83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6"/>
    <w:next w:val="836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8"/>
    <w:link w:val="680"/>
    <w:uiPriority w:val="10"/>
    <w:rPr>
      <w:sz w:val="48"/>
      <w:szCs w:val="48"/>
    </w:rPr>
  </w:style>
  <w:style w:type="paragraph" w:styleId="682">
    <w:name w:val="Subtitle"/>
    <w:basedOn w:val="836"/>
    <w:next w:val="836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8"/>
    <w:link w:val="682"/>
    <w:uiPriority w:val="11"/>
    <w:rPr>
      <w:sz w:val="24"/>
      <w:szCs w:val="24"/>
    </w:rPr>
  </w:style>
  <w:style w:type="paragraph" w:styleId="684">
    <w:name w:val="Quote"/>
    <w:basedOn w:val="836"/>
    <w:next w:val="836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6"/>
    <w:next w:val="836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6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8"/>
    <w:link w:val="688"/>
    <w:uiPriority w:val="99"/>
  </w:style>
  <w:style w:type="paragraph" w:styleId="690">
    <w:name w:val="Footer"/>
    <w:basedOn w:val="836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8"/>
    <w:link w:val="690"/>
    <w:uiPriority w:val="99"/>
  </w:style>
  <w:style w:type="paragraph" w:styleId="692">
    <w:name w:val="Caption"/>
    <w:basedOn w:val="836"/>
    <w:next w:val="83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8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8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  <w:pPr>
      <w:ind w:firstLine="709"/>
      <w:spacing w:after="0" w:line="360" w:lineRule="auto"/>
    </w:pPr>
    <w:rPr>
      <w:rFonts w:ascii="Times New Roman" w:hAnsi="Times New Roman"/>
      <w:sz w:val="28"/>
      <w:lang w:eastAsia="ru-RU"/>
    </w:rPr>
  </w:style>
  <w:style w:type="paragraph" w:styleId="837">
    <w:name w:val="Heading 2"/>
    <w:basedOn w:val="836"/>
    <w:next w:val="836"/>
    <w:link w:val="841"/>
    <w:uiPriority w:val="9"/>
    <w:unhideWhenUsed/>
    <w:qFormat/>
    <w:pPr>
      <w:keepLines/>
      <w:keepNext/>
      <w:spacing w:before="200"/>
      <w:outlineLvl w:val="1"/>
    </w:pPr>
    <w:rPr>
      <w:rFonts w:eastAsiaTheme="majorEastAsia" w:cstheme="majorBidi"/>
      <w:b/>
      <w:bCs/>
      <w:szCs w:val="26"/>
      <w:lang w:eastAsia="en-US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character" w:styleId="841" w:customStyle="1">
    <w:name w:val="Заголовок 2 Знак"/>
    <w:basedOn w:val="838"/>
    <w:link w:val="837"/>
    <w:uiPriority w:val="9"/>
    <w:rPr>
      <w:rFonts w:ascii="Times New Roman" w:hAnsi="Times New Roman" w:eastAsiaTheme="majorEastAsia" w:cstheme="majorBidi"/>
      <w:b/>
      <w:bCs/>
      <w:sz w:val="28"/>
      <w:szCs w:val="26"/>
    </w:rPr>
  </w:style>
  <w:style w:type="paragraph" w:styleId="842">
    <w:name w:val="List Paragraph"/>
    <w:basedOn w:val="836"/>
    <w:uiPriority w:val="34"/>
    <w:qFormat/>
    <w:pPr>
      <w:contextualSpacing/>
      <w:ind w:left="720"/>
    </w:pPr>
  </w:style>
  <w:style w:type="character" w:styleId="843" w:customStyle="1">
    <w:name w:val="hwtze"/>
    <w:basedOn w:val="838"/>
  </w:style>
  <w:style w:type="character" w:styleId="844" w:customStyle="1">
    <w:name w:val="rynqvb"/>
    <w:basedOn w:val="838"/>
  </w:style>
  <w:style w:type="character" w:styleId="845">
    <w:name w:val="Placeholder Text"/>
    <w:basedOn w:val="838"/>
    <w:uiPriority w:val="99"/>
    <w:semiHidden/>
    <w:rPr>
      <w:color w:val="808080"/>
    </w:rPr>
  </w:style>
  <w:style w:type="table" w:styleId="846">
    <w:name w:val="Table Grid"/>
    <w:basedOn w:val="83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47">
    <w:name w:val="Hyperlink"/>
    <w:basedOn w:val="838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://node2.mtuci.cloud.ru:8088/ui2" TargetMode="External"/><Relationship Id="rId11" Type="http://schemas.openxmlformats.org/officeDocument/2006/relationships/image" Target="media/image2.png"/><Relationship Id="rId12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Иевлев Кирилл Олегович</dc:creator>
  <cp:keywords/>
  <dc:description/>
  <cp:lastModifiedBy>Кирилл Иевлев</cp:lastModifiedBy>
  <cp:revision>7</cp:revision>
  <dcterms:created xsi:type="dcterms:W3CDTF">2023-09-23T19:04:00Z</dcterms:created>
  <dcterms:modified xsi:type="dcterms:W3CDTF">2024-02-12T16:37:36Z</dcterms:modified>
</cp:coreProperties>
</file>